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CF51" w14:textId="41AACF16" w:rsidR="004834CA" w:rsidRPr="00546653" w:rsidRDefault="004129BA" w:rsidP="00546653">
      <w:pPr>
        <w:pStyle w:val="Heading2"/>
        <w:rPr>
          <w:rFonts w:eastAsia="Times New Roman"/>
        </w:rPr>
      </w:pPr>
      <w:r>
        <w:rPr>
          <w:rFonts w:eastAsiaTheme="minorHAnsi"/>
          <w:lang w:val="en-GB" w:eastAsia="en-US"/>
        </w:rPr>
        <w:t xml:space="preserve">Resignation </w:t>
      </w:r>
      <w:r w:rsidR="007054EC">
        <w:rPr>
          <w:rFonts w:eastAsiaTheme="minorHAnsi"/>
          <w:lang w:val="en-GB" w:eastAsia="en-US"/>
        </w:rPr>
        <w:t>Checklist</w:t>
      </w:r>
    </w:p>
    <w:p w14:paraId="2AEB2490" w14:textId="77777777" w:rsidR="004129BA" w:rsidRPr="00F25609" w:rsidRDefault="004129BA" w:rsidP="004129BA">
      <w:pPr>
        <w:pStyle w:val="H1Centered"/>
        <w:spacing w:before="0"/>
        <w:rPr>
          <w:rFonts w:ascii="Calibri" w:hAnsi="Calibri" w:cs="Calibri"/>
        </w:rPr>
      </w:pP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88"/>
        <w:gridCol w:w="4389"/>
      </w:tblGrid>
      <w:tr w:rsidR="004129BA" w:rsidRPr="00010846" w14:paraId="1ADD9A01" w14:textId="77777777" w:rsidTr="004129BA">
        <w:tc>
          <w:tcPr>
            <w:tcW w:w="2500" w:type="pct"/>
            <w:shd w:val="clear" w:color="auto" w:fill="006EB0" w:themeFill="accent1"/>
            <w:hideMark/>
          </w:tcPr>
          <w:p w14:paraId="19E6720B" w14:textId="77463296" w:rsidR="004129BA" w:rsidRPr="00010846" w:rsidRDefault="004129BA" w:rsidP="004859AA">
            <w:pPr>
              <w:pStyle w:val="BodyText"/>
              <w:spacing w:line="276" w:lineRule="auto"/>
              <w:rPr>
                <w:rFonts w:asciiTheme="minorHAnsi" w:eastAsiaTheme="minorHAnsi" w:hAnsiTheme="minorHAnsi" w:cstheme="minorHAnsi"/>
                <w:color w:val="FFFFFF" w:themeColor="background1"/>
                <w:sz w:val="22"/>
                <w:szCs w:val="22"/>
                <w:lang w:val="en-GB" w:eastAsia="en-US"/>
              </w:rPr>
            </w:pPr>
            <w:r w:rsidRPr="00010846">
              <w:rPr>
                <w:rFonts w:asciiTheme="minorHAnsi" w:eastAsiaTheme="minorHAnsi" w:hAnsiTheme="minorHAnsi" w:cstheme="minorHAnsi"/>
                <w:color w:val="FFFFFF" w:themeColor="background1"/>
                <w:sz w:val="22"/>
                <w:szCs w:val="22"/>
                <w:lang w:val="en-GB" w:eastAsia="en-US"/>
              </w:rPr>
              <w:t>Employee Name:</w:t>
            </w:r>
          </w:p>
        </w:tc>
        <w:tc>
          <w:tcPr>
            <w:tcW w:w="2500" w:type="pct"/>
            <w:shd w:val="clear" w:color="auto" w:fill="006EB0" w:themeFill="accent1"/>
            <w:hideMark/>
          </w:tcPr>
          <w:p w14:paraId="38B1DFA5" w14:textId="5B0FAD4F" w:rsidR="004129BA" w:rsidRPr="00010846" w:rsidRDefault="004129BA" w:rsidP="004859AA">
            <w:pPr>
              <w:pStyle w:val="BodyText"/>
              <w:spacing w:line="276" w:lineRule="auto"/>
              <w:rPr>
                <w:rFonts w:asciiTheme="minorHAnsi" w:eastAsiaTheme="minorHAnsi" w:hAnsiTheme="minorHAnsi" w:cstheme="minorHAnsi"/>
                <w:color w:val="FFFFFF" w:themeColor="background1"/>
                <w:sz w:val="22"/>
                <w:szCs w:val="22"/>
                <w:lang w:val="en-GB" w:eastAsia="en-US"/>
              </w:rPr>
            </w:pPr>
            <w:r w:rsidRPr="00010846">
              <w:rPr>
                <w:rFonts w:asciiTheme="minorHAnsi" w:eastAsiaTheme="minorHAnsi" w:hAnsiTheme="minorHAnsi" w:cstheme="minorHAnsi"/>
                <w:color w:val="FFFFFF" w:themeColor="background1"/>
                <w:sz w:val="22"/>
                <w:szCs w:val="22"/>
                <w:lang w:val="en-GB" w:eastAsia="en-US"/>
              </w:rPr>
              <w:t>Resignation Date:</w:t>
            </w:r>
          </w:p>
        </w:tc>
      </w:tr>
    </w:tbl>
    <w:p w14:paraId="4269E2C4" w14:textId="77777777" w:rsidR="004129BA" w:rsidRPr="00010846" w:rsidRDefault="004129BA" w:rsidP="004129BA">
      <w:pPr>
        <w:pStyle w:val="BodyText"/>
        <w:rPr>
          <w:rFonts w:asciiTheme="minorHAnsi" w:hAnsiTheme="minorHAnsi" w:cstheme="minorHAnsi"/>
          <w:sz w:val="22"/>
          <w:szCs w:val="22"/>
        </w:rPr>
      </w:pPr>
      <w:r w:rsidRPr="00010846">
        <w:rPr>
          <w:rFonts w:asciiTheme="minorHAnsi" w:hAnsiTheme="minorHAnsi" w:cstheme="minorHAnsi"/>
          <w:sz w:val="22"/>
          <w:szCs w:val="22"/>
        </w:rPr>
        <w:t xml:space="preserve"> </w:t>
      </w:r>
    </w:p>
    <w:tbl>
      <w:tblPr>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7538"/>
        <w:gridCol w:w="1229"/>
      </w:tblGrid>
      <w:tr w:rsidR="004129BA" w:rsidRPr="00010846" w14:paraId="2EF6E63A" w14:textId="77777777" w:rsidTr="004129BA">
        <w:tc>
          <w:tcPr>
            <w:tcW w:w="5000" w:type="pct"/>
            <w:gridSpan w:val="2"/>
            <w:shd w:val="clear" w:color="auto" w:fill="006EB0" w:themeFill="accent1"/>
            <w:hideMark/>
          </w:tcPr>
          <w:p w14:paraId="732D6133" w14:textId="77777777" w:rsidR="004129BA" w:rsidRPr="00010846" w:rsidRDefault="004129BA" w:rsidP="004859AA">
            <w:pPr>
              <w:pStyle w:val="BodyText"/>
              <w:spacing w:line="276" w:lineRule="auto"/>
              <w:rPr>
                <w:rFonts w:asciiTheme="minorHAnsi" w:hAnsiTheme="minorHAnsi" w:cstheme="minorHAnsi"/>
                <w:snapToGrid w:val="0"/>
                <w:sz w:val="22"/>
                <w:szCs w:val="22"/>
              </w:rPr>
            </w:pPr>
            <w:r w:rsidRPr="00010846">
              <w:rPr>
                <w:rFonts w:asciiTheme="minorHAnsi" w:eastAsiaTheme="minorHAnsi" w:hAnsiTheme="minorHAnsi" w:cstheme="minorHAnsi"/>
                <w:b/>
                <w:bCs/>
                <w:color w:val="FFFFFF" w:themeColor="background1"/>
                <w:sz w:val="22"/>
                <w:szCs w:val="22"/>
                <w:lang w:val="en-GB" w:eastAsia="en-US"/>
              </w:rPr>
              <w:t>Considerations</w:t>
            </w:r>
          </w:p>
        </w:tc>
      </w:tr>
      <w:tr w:rsidR="004129BA" w:rsidRPr="00010846" w14:paraId="26A3F250" w14:textId="77777777" w:rsidTr="00613916">
        <w:tc>
          <w:tcPr>
            <w:tcW w:w="4299" w:type="pct"/>
            <w:shd w:val="clear" w:color="auto" w:fill="F2F2F2" w:themeFill="background1" w:themeFillShade="F2"/>
            <w:hideMark/>
          </w:tcPr>
          <w:p w14:paraId="50EB0CEC"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 xml:space="preserve">Discuss the situation with the employee and, if appropriate, assess whether there is some action you can take to prevent the resignation, </w:t>
            </w:r>
            <w:proofErr w:type="gramStart"/>
            <w:r w:rsidRPr="00010846">
              <w:rPr>
                <w:rFonts w:asciiTheme="minorHAnsi" w:hAnsiTheme="minorHAnsi" w:cstheme="minorHAnsi"/>
                <w:sz w:val="22"/>
                <w:szCs w:val="22"/>
              </w:rPr>
              <w:t>e.g.</w:t>
            </w:r>
            <w:proofErr w:type="gramEnd"/>
            <w:r w:rsidRPr="00010846">
              <w:rPr>
                <w:rFonts w:asciiTheme="minorHAnsi" w:hAnsiTheme="minorHAnsi" w:cstheme="minorHAnsi"/>
                <w:sz w:val="22"/>
                <w:szCs w:val="22"/>
              </w:rPr>
              <w:t xml:space="preserve"> monetary incentives or flexible working hours.</w:t>
            </w:r>
          </w:p>
        </w:tc>
        <w:tc>
          <w:tcPr>
            <w:tcW w:w="701" w:type="pct"/>
            <w:shd w:val="clear" w:color="auto" w:fill="F2F2F2" w:themeFill="background1" w:themeFillShade="F2"/>
            <w:vAlign w:val="center"/>
            <w:hideMark/>
          </w:tcPr>
          <w:p w14:paraId="645B8902" w14:textId="0ED32DE1"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bookmarkStart w:id="0" w:name="Check1"/>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bookmarkEnd w:id="0"/>
          </w:p>
        </w:tc>
      </w:tr>
      <w:tr w:rsidR="004129BA" w:rsidRPr="00010846" w14:paraId="44C14FC2" w14:textId="77777777" w:rsidTr="00613916">
        <w:tc>
          <w:tcPr>
            <w:tcW w:w="4299" w:type="pct"/>
            <w:shd w:val="clear" w:color="auto" w:fill="D9D9D9" w:themeFill="background1" w:themeFillShade="D9"/>
            <w:hideMark/>
          </w:tcPr>
          <w:p w14:paraId="7A939FB4"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If there are identifiable alternatives to the employee’s resignation which the business can accommodate, confirm any altered conditions in writing, noting other contractual conditions remain unchanged. Alternatively, prepare an up-to-date contract which includes the new conditions of employment.</w:t>
            </w:r>
          </w:p>
        </w:tc>
        <w:tc>
          <w:tcPr>
            <w:tcW w:w="701" w:type="pct"/>
            <w:shd w:val="clear" w:color="auto" w:fill="D9D9D9" w:themeFill="background1" w:themeFillShade="D9"/>
            <w:vAlign w:val="center"/>
            <w:hideMark/>
          </w:tcPr>
          <w:p w14:paraId="0C62C8E2" w14:textId="1A818879"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129BA" w:rsidRPr="00010846" w14:paraId="5827B782" w14:textId="77777777" w:rsidTr="00613916">
        <w:tc>
          <w:tcPr>
            <w:tcW w:w="4299" w:type="pct"/>
            <w:shd w:val="clear" w:color="auto" w:fill="F2F2F2" w:themeFill="background1" w:themeFillShade="F2"/>
            <w:hideMark/>
          </w:tcPr>
          <w:p w14:paraId="471D8E28"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If there are no identifiable alternatives to the employee’s resignation, obtain the employee’s written confirmation of resignation. If written confirmation is not supplied, write to the employee confirming your receipt of their resignation and your acceptance of it.</w:t>
            </w:r>
          </w:p>
        </w:tc>
        <w:tc>
          <w:tcPr>
            <w:tcW w:w="701" w:type="pct"/>
            <w:shd w:val="clear" w:color="auto" w:fill="F2F2F2" w:themeFill="background1" w:themeFillShade="F2"/>
            <w:vAlign w:val="center"/>
            <w:hideMark/>
          </w:tcPr>
          <w:p w14:paraId="53E375B6" w14:textId="5ED1D80E"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129BA" w:rsidRPr="00010846" w14:paraId="0B5C156C" w14:textId="77777777" w:rsidTr="00613916">
        <w:tc>
          <w:tcPr>
            <w:tcW w:w="4299" w:type="pct"/>
            <w:shd w:val="clear" w:color="auto" w:fill="D9D9D9" w:themeFill="background1" w:themeFillShade="D9"/>
            <w:hideMark/>
          </w:tcPr>
          <w:p w14:paraId="06B7E1C1"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Consult your business' termination/resignation policy.</w:t>
            </w:r>
          </w:p>
        </w:tc>
        <w:tc>
          <w:tcPr>
            <w:tcW w:w="701" w:type="pct"/>
            <w:shd w:val="clear" w:color="auto" w:fill="D9D9D9" w:themeFill="background1" w:themeFillShade="D9"/>
            <w:vAlign w:val="center"/>
            <w:hideMark/>
          </w:tcPr>
          <w:p w14:paraId="575C4F53" w14:textId="599C79D9"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129BA" w:rsidRPr="00010846" w14:paraId="0D27BEAB" w14:textId="77777777" w:rsidTr="00613916">
        <w:tc>
          <w:tcPr>
            <w:tcW w:w="4299" w:type="pct"/>
            <w:shd w:val="clear" w:color="auto" w:fill="F2F2F2" w:themeFill="background1" w:themeFillShade="F2"/>
            <w:hideMark/>
          </w:tcPr>
          <w:p w14:paraId="66AE83C8"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 xml:space="preserve">Confirm with the employee the precise date their resignation will take effect, taking account of the period of notice the employee is required to provide. If you intend to provide the employee with a payment in lieu of notice, </w:t>
            </w:r>
            <w:proofErr w:type="gramStart"/>
            <w:r w:rsidRPr="00010846">
              <w:rPr>
                <w:rFonts w:asciiTheme="minorHAnsi" w:hAnsiTheme="minorHAnsi" w:cstheme="minorHAnsi"/>
                <w:sz w:val="22"/>
                <w:szCs w:val="22"/>
              </w:rPr>
              <w:t>make arrangements</w:t>
            </w:r>
            <w:proofErr w:type="gramEnd"/>
            <w:r w:rsidRPr="00010846">
              <w:rPr>
                <w:rFonts w:asciiTheme="minorHAnsi" w:hAnsiTheme="minorHAnsi" w:cstheme="minorHAnsi"/>
                <w:sz w:val="22"/>
                <w:szCs w:val="22"/>
              </w:rPr>
              <w:t xml:space="preserve"> with payroll and confirm this in writing with the employee.</w:t>
            </w:r>
          </w:p>
        </w:tc>
        <w:tc>
          <w:tcPr>
            <w:tcW w:w="701" w:type="pct"/>
            <w:shd w:val="clear" w:color="auto" w:fill="F2F2F2" w:themeFill="background1" w:themeFillShade="F2"/>
            <w:vAlign w:val="center"/>
            <w:hideMark/>
          </w:tcPr>
          <w:p w14:paraId="50028EA9" w14:textId="186FFD40" w:rsidR="004129BA" w:rsidRPr="00010846" w:rsidRDefault="00010846" w:rsidP="00010846">
            <w:pPr>
              <w:pStyle w:val="ChecklistItem"/>
              <w:numPr>
                <w:ilvl w:val="0"/>
                <w:numId w:val="0"/>
              </w:numPr>
              <w:spacing w:line="276" w:lineRule="auto"/>
              <w:ind w:left="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129BA" w:rsidRPr="00010846" w14:paraId="19BFCF68" w14:textId="77777777" w:rsidTr="00613916">
        <w:tc>
          <w:tcPr>
            <w:tcW w:w="4299" w:type="pct"/>
            <w:shd w:val="clear" w:color="auto" w:fill="D9D9D9" w:themeFill="background1" w:themeFillShade="D9"/>
            <w:hideMark/>
          </w:tcPr>
          <w:p w14:paraId="48CA4E5B"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Notify other parties affected by the resignation, (</w:t>
            </w:r>
            <w:proofErr w:type="gramStart"/>
            <w:r w:rsidRPr="00010846">
              <w:rPr>
                <w:rFonts w:asciiTheme="minorHAnsi" w:hAnsiTheme="minorHAnsi" w:cstheme="minorHAnsi"/>
                <w:sz w:val="22"/>
                <w:szCs w:val="22"/>
              </w:rPr>
              <w:t>e.g.</w:t>
            </w:r>
            <w:proofErr w:type="gramEnd"/>
            <w:r w:rsidRPr="00010846">
              <w:rPr>
                <w:rFonts w:asciiTheme="minorHAnsi" w:hAnsiTheme="minorHAnsi" w:cstheme="minorHAnsi"/>
                <w:sz w:val="22"/>
                <w:szCs w:val="22"/>
              </w:rPr>
              <w:t xml:space="preserve"> the employee’s superannuation fund, workers’ compensation and other insurers (where relevant), other employees, payroll department, key customers etc.).</w:t>
            </w:r>
          </w:p>
        </w:tc>
        <w:tc>
          <w:tcPr>
            <w:tcW w:w="701" w:type="pct"/>
            <w:shd w:val="clear" w:color="auto" w:fill="D9D9D9" w:themeFill="background1" w:themeFillShade="D9"/>
            <w:vAlign w:val="center"/>
            <w:hideMark/>
          </w:tcPr>
          <w:p w14:paraId="142CE7A8" w14:textId="432FF285"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129BA" w:rsidRPr="00010846" w14:paraId="2D900FC2" w14:textId="77777777" w:rsidTr="00613916">
        <w:tc>
          <w:tcPr>
            <w:tcW w:w="4299" w:type="pct"/>
            <w:shd w:val="clear" w:color="auto" w:fill="F2F2F2" w:themeFill="background1" w:themeFillShade="F2"/>
            <w:hideMark/>
          </w:tcPr>
          <w:p w14:paraId="6E84852C"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Calculate the employee’s pay-out entitlements as at the date the termination of the employee's employment will take effect and prepare a detailed statement of entitlements to issue to the employee.</w:t>
            </w:r>
          </w:p>
        </w:tc>
        <w:tc>
          <w:tcPr>
            <w:tcW w:w="701" w:type="pct"/>
            <w:shd w:val="clear" w:color="auto" w:fill="F2F2F2" w:themeFill="background1" w:themeFillShade="F2"/>
            <w:vAlign w:val="center"/>
            <w:hideMark/>
          </w:tcPr>
          <w:p w14:paraId="6CF5D242" w14:textId="5E68D233"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129BA" w:rsidRPr="00010846" w14:paraId="493B4A11" w14:textId="77777777" w:rsidTr="00613916">
        <w:tc>
          <w:tcPr>
            <w:tcW w:w="4299" w:type="pct"/>
            <w:shd w:val="clear" w:color="auto" w:fill="D9D9D9" w:themeFill="background1" w:themeFillShade="D9"/>
            <w:hideMark/>
          </w:tcPr>
          <w:p w14:paraId="0AB960F8"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Re-check that the quantum outlined in the statement of termination entitlements is correct before providing it to the employee.</w:t>
            </w:r>
          </w:p>
        </w:tc>
        <w:tc>
          <w:tcPr>
            <w:tcW w:w="701" w:type="pct"/>
            <w:shd w:val="clear" w:color="auto" w:fill="D9D9D9" w:themeFill="background1" w:themeFillShade="D9"/>
            <w:vAlign w:val="center"/>
            <w:hideMark/>
          </w:tcPr>
          <w:p w14:paraId="04C9B542" w14:textId="5EC83B68"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129BA" w:rsidRPr="00010846" w14:paraId="7FD06EEF" w14:textId="77777777" w:rsidTr="00613916">
        <w:tc>
          <w:tcPr>
            <w:tcW w:w="4299" w:type="pct"/>
            <w:shd w:val="clear" w:color="auto" w:fill="F2F2F2" w:themeFill="background1" w:themeFillShade="F2"/>
            <w:hideMark/>
          </w:tcPr>
          <w:p w14:paraId="029544A6"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Arrange the return of any property of the employer which is in the employee's custody, possession or control (</w:t>
            </w:r>
            <w:proofErr w:type="gramStart"/>
            <w:r w:rsidRPr="00010846">
              <w:rPr>
                <w:rFonts w:asciiTheme="minorHAnsi" w:hAnsiTheme="minorHAnsi" w:cstheme="minorHAnsi"/>
                <w:sz w:val="22"/>
                <w:szCs w:val="22"/>
              </w:rPr>
              <w:t>e.g.</w:t>
            </w:r>
            <w:proofErr w:type="gramEnd"/>
            <w:r w:rsidRPr="00010846">
              <w:rPr>
                <w:rFonts w:asciiTheme="minorHAnsi" w:hAnsiTheme="minorHAnsi" w:cstheme="minorHAnsi"/>
                <w:sz w:val="22"/>
                <w:szCs w:val="22"/>
              </w:rPr>
              <w:t xml:space="preserve"> company vehicle, mobile phone, laptop, business cards, office keys, security passes etc.). Refer to the Property Return Checklist.</w:t>
            </w:r>
          </w:p>
        </w:tc>
        <w:tc>
          <w:tcPr>
            <w:tcW w:w="701" w:type="pct"/>
            <w:shd w:val="clear" w:color="auto" w:fill="F2F2F2" w:themeFill="background1" w:themeFillShade="F2"/>
            <w:vAlign w:val="center"/>
            <w:hideMark/>
          </w:tcPr>
          <w:p w14:paraId="337738F2" w14:textId="16093E26"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129BA" w:rsidRPr="00010846" w14:paraId="5DA78A2B" w14:textId="77777777" w:rsidTr="00613916">
        <w:tc>
          <w:tcPr>
            <w:tcW w:w="4299" w:type="pct"/>
            <w:shd w:val="clear" w:color="auto" w:fill="D9D9D9" w:themeFill="background1" w:themeFillShade="D9"/>
            <w:hideMark/>
          </w:tcPr>
          <w:p w14:paraId="7A3CC18E"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lastRenderedPageBreak/>
              <w:t xml:space="preserve">Prepare and issue a statement of </w:t>
            </w:r>
            <w:proofErr w:type="gramStart"/>
            <w:r w:rsidRPr="00010846">
              <w:rPr>
                <w:rFonts w:asciiTheme="minorHAnsi" w:hAnsiTheme="minorHAnsi" w:cstheme="minorHAnsi"/>
                <w:sz w:val="22"/>
                <w:szCs w:val="22"/>
              </w:rPr>
              <w:t>service, if</w:t>
            </w:r>
            <w:proofErr w:type="gramEnd"/>
            <w:r w:rsidRPr="00010846">
              <w:rPr>
                <w:rFonts w:asciiTheme="minorHAnsi" w:hAnsiTheme="minorHAnsi" w:cstheme="minorHAnsi"/>
                <w:sz w:val="22"/>
                <w:szCs w:val="22"/>
              </w:rPr>
              <w:t xml:space="preserve"> the employee has requested one.</w:t>
            </w:r>
          </w:p>
        </w:tc>
        <w:tc>
          <w:tcPr>
            <w:tcW w:w="701" w:type="pct"/>
            <w:shd w:val="clear" w:color="auto" w:fill="D9D9D9" w:themeFill="background1" w:themeFillShade="D9"/>
            <w:vAlign w:val="center"/>
            <w:hideMark/>
          </w:tcPr>
          <w:p w14:paraId="07DA52CF" w14:textId="6749549E"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129BA" w:rsidRPr="00010846" w14:paraId="22F04555" w14:textId="77777777" w:rsidTr="00613916">
        <w:tc>
          <w:tcPr>
            <w:tcW w:w="4299" w:type="pct"/>
            <w:shd w:val="clear" w:color="auto" w:fill="F2F2F2" w:themeFill="background1" w:themeFillShade="F2"/>
            <w:hideMark/>
          </w:tcPr>
          <w:p w14:paraId="7F6C6B95"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Update the employee’s employment records to record all details of the employee’s termination of employment.</w:t>
            </w:r>
          </w:p>
        </w:tc>
        <w:tc>
          <w:tcPr>
            <w:tcW w:w="701" w:type="pct"/>
            <w:shd w:val="clear" w:color="auto" w:fill="F2F2F2" w:themeFill="background1" w:themeFillShade="F2"/>
            <w:vAlign w:val="center"/>
            <w:hideMark/>
          </w:tcPr>
          <w:p w14:paraId="7D683CC5" w14:textId="22F5AFB4"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129BA" w:rsidRPr="00010846" w14:paraId="30EA24AE" w14:textId="77777777" w:rsidTr="00613916">
        <w:tc>
          <w:tcPr>
            <w:tcW w:w="4299" w:type="pct"/>
            <w:shd w:val="clear" w:color="auto" w:fill="D9D9D9" w:themeFill="background1" w:themeFillShade="D9"/>
            <w:hideMark/>
          </w:tcPr>
          <w:p w14:paraId="76A099C7"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 xml:space="preserve">Issue a Payment Summary to the relevant employee within the required </w:t>
            </w:r>
            <w:proofErr w:type="gramStart"/>
            <w:r w:rsidRPr="00010846">
              <w:rPr>
                <w:rFonts w:asciiTheme="minorHAnsi" w:hAnsiTheme="minorHAnsi" w:cstheme="minorHAnsi"/>
                <w:sz w:val="22"/>
                <w:szCs w:val="22"/>
              </w:rPr>
              <w:t>time period</w:t>
            </w:r>
            <w:proofErr w:type="gramEnd"/>
            <w:r w:rsidRPr="00010846">
              <w:rPr>
                <w:rFonts w:asciiTheme="minorHAnsi" w:hAnsiTheme="minorHAnsi" w:cstheme="minorHAnsi"/>
                <w:sz w:val="22"/>
                <w:szCs w:val="22"/>
              </w:rPr>
              <w:t>, after the employee’s employment ceases.</w:t>
            </w:r>
          </w:p>
        </w:tc>
        <w:tc>
          <w:tcPr>
            <w:tcW w:w="701" w:type="pct"/>
            <w:shd w:val="clear" w:color="auto" w:fill="D9D9D9" w:themeFill="background1" w:themeFillShade="D9"/>
            <w:vAlign w:val="center"/>
            <w:hideMark/>
          </w:tcPr>
          <w:p w14:paraId="0A386793" w14:textId="73174A2B"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129BA" w:rsidRPr="00010846" w14:paraId="4805BDC0" w14:textId="77777777" w:rsidTr="00613916">
        <w:tc>
          <w:tcPr>
            <w:tcW w:w="4299" w:type="pct"/>
            <w:shd w:val="clear" w:color="auto" w:fill="F2F2F2" w:themeFill="background1" w:themeFillShade="F2"/>
            <w:hideMark/>
          </w:tcPr>
          <w:p w14:paraId="218DFC7B"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Issue a Separation Certificate to the employee if requested by the employee or Centrelink.</w:t>
            </w:r>
          </w:p>
        </w:tc>
        <w:tc>
          <w:tcPr>
            <w:tcW w:w="701" w:type="pct"/>
            <w:shd w:val="clear" w:color="auto" w:fill="F2F2F2" w:themeFill="background1" w:themeFillShade="F2"/>
            <w:vAlign w:val="center"/>
            <w:hideMark/>
          </w:tcPr>
          <w:p w14:paraId="5F1BC948" w14:textId="3538D147"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129BA" w:rsidRPr="00010846" w14:paraId="7A1088BE" w14:textId="77777777" w:rsidTr="00613916">
        <w:tc>
          <w:tcPr>
            <w:tcW w:w="4299" w:type="pct"/>
            <w:shd w:val="clear" w:color="auto" w:fill="D9D9D9" w:themeFill="background1" w:themeFillShade="D9"/>
            <w:hideMark/>
          </w:tcPr>
          <w:p w14:paraId="1F4D4C7D"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Ensure the employee completes all relevant paperwork to resign from any offices held with the employer.</w:t>
            </w:r>
          </w:p>
        </w:tc>
        <w:tc>
          <w:tcPr>
            <w:tcW w:w="701" w:type="pct"/>
            <w:shd w:val="clear" w:color="auto" w:fill="D9D9D9" w:themeFill="background1" w:themeFillShade="D9"/>
            <w:vAlign w:val="center"/>
            <w:hideMark/>
          </w:tcPr>
          <w:p w14:paraId="737C13CD" w14:textId="1EEF5B6A"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129BA" w:rsidRPr="00010846" w14:paraId="69E7EDB1" w14:textId="77777777" w:rsidTr="00613916">
        <w:tc>
          <w:tcPr>
            <w:tcW w:w="4299" w:type="pct"/>
            <w:shd w:val="clear" w:color="auto" w:fill="F2F2F2" w:themeFill="background1" w:themeFillShade="F2"/>
            <w:hideMark/>
          </w:tcPr>
          <w:p w14:paraId="675AE92B"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Advise IT and building security to de-activate all security passes, email accounts and any other relevant security measures.</w:t>
            </w:r>
          </w:p>
        </w:tc>
        <w:tc>
          <w:tcPr>
            <w:tcW w:w="701" w:type="pct"/>
            <w:shd w:val="clear" w:color="auto" w:fill="F2F2F2" w:themeFill="background1" w:themeFillShade="F2"/>
            <w:vAlign w:val="center"/>
            <w:hideMark/>
          </w:tcPr>
          <w:p w14:paraId="25AFF21C" w14:textId="5C3C366B"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129BA" w:rsidRPr="00010846" w14:paraId="1A499B28" w14:textId="77777777" w:rsidTr="00613916">
        <w:tc>
          <w:tcPr>
            <w:tcW w:w="4299" w:type="pct"/>
            <w:shd w:val="clear" w:color="auto" w:fill="D9D9D9" w:themeFill="background1" w:themeFillShade="D9"/>
            <w:hideMark/>
          </w:tcPr>
          <w:p w14:paraId="0196911F"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Update the employer’s phone list.</w:t>
            </w:r>
          </w:p>
        </w:tc>
        <w:tc>
          <w:tcPr>
            <w:tcW w:w="701" w:type="pct"/>
            <w:shd w:val="clear" w:color="auto" w:fill="D9D9D9" w:themeFill="background1" w:themeFillShade="D9"/>
            <w:vAlign w:val="center"/>
            <w:hideMark/>
          </w:tcPr>
          <w:p w14:paraId="084A025F" w14:textId="1B26E719"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129BA" w:rsidRPr="00010846" w14:paraId="7024AB9C" w14:textId="77777777" w:rsidTr="00613916">
        <w:tc>
          <w:tcPr>
            <w:tcW w:w="4299" w:type="pct"/>
            <w:shd w:val="clear" w:color="auto" w:fill="F2F2F2" w:themeFill="background1" w:themeFillShade="F2"/>
            <w:hideMark/>
          </w:tcPr>
          <w:p w14:paraId="14D205B1"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 xml:space="preserve">Finalise final superannuation contributions within the required </w:t>
            </w:r>
            <w:proofErr w:type="gramStart"/>
            <w:r w:rsidRPr="00010846">
              <w:rPr>
                <w:rFonts w:asciiTheme="minorHAnsi" w:hAnsiTheme="minorHAnsi" w:cstheme="minorHAnsi"/>
                <w:sz w:val="22"/>
                <w:szCs w:val="22"/>
              </w:rPr>
              <w:t>time period</w:t>
            </w:r>
            <w:proofErr w:type="gramEnd"/>
            <w:r w:rsidRPr="00010846">
              <w:rPr>
                <w:rFonts w:asciiTheme="minorHAnsi" w:hAnsiTheme="minorHAnsi" w:cstheme="minorHAnsi"/>
                <w:sz w:val="22"/>
                <w:szCs w:val="22"/>
              </w:rPr>
              <w:t>.</w:t>
            </w:r>
          </w:p>
        </w:tc>
        <w:tc>
          <w:tcPr>
            <w:tcW w:w="701" w:type="pct"/>
            <w:shd w:val="clear" w:color="auto" w:fill="F2F2F2" w:themeFill="background1" w:themeFillShade="F2"/>
            <w:vAlign w:val="center"/>
            <w:hideMark/>
          </w:tcPr>
          <w:p w14:paraId="58312350" w14:textId="78848AAA"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129BA" w:rsidRPr="00010846" w14:paraId="03B47C91" w14:textId="77777777" w:rsidTr="00613916">
        <w:tc>
          <w:tcPr>
            <w:tcW w:w="4299" w:type="pct"/>
            <w:shd w:val="clear" w:color="auto" w:fill="D9D9D9" w:themeFill="background1" w:themeFillShade="D9"/>
            <w:hideMark/>
          </w:tcPr>
          <w:p w14:paraId="49D86546"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Ensure the employee prepares a memo outlining work not completed up to termination.</w:t>
            </w:r>
          </w:p>
        </w:tc>
        <w:tc>
          <w:tcPr>
            <w:tcW w:w="701" w:type="pct"/>
            <w:shd w:val="clear" w:color="auto" w:fill="D9D9D9" w:themeFill="background1" w:themeFillShade="D9"/>
            <w:vAlign w:val="center"/>
            <w:hideMark/>
          </w:tcPr>
          <w:p w14:paraId="0DB213F6" w14:textId="09C92D6E"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129BA" w:rsidRPr="00010846" w14:paraId="1D240F98" w14:textId="77777777" w:rsidTr="00613916">
        <w:tc>
          <w:tcPr>
            <w:tcW w:w="4299" w:type="pct"/>
            <w:shd w:val="clear" w:color="auto" w:fill="F2F2F2" w:themeFill="background1" w:themeFillShade="F2"/>
            <w:hideMark/>
          </w:tcPr>
          <w:p w14:paraId="3E1B82FE"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Allocate future appointments from the resigning employee’s diary to another employee.</w:t>
            </w:r>
          </w:p>
        </w:tc>
        <w:tc>
          <w:tcPr>
            <w:tcW w:w="701" w:type="pct"/>
            <w:shd w:val="clear" w:color="auto" w:fill="F2F2F2" w:themeFill="background1" w:themeFillShade="F2"/>
            <w:vAlign w:val="center"/>
            <w:hideMark/>
          </w:tcPr>
          <w:p w14:paraId="407D2C94" w14:textId="6E6AE86F"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129BA" w:rsidRPr="00010846" w14:paraId="57258612" w14:textId="77777777" w:rsidTr="00613916">
        <w:tc>
          <w:tcPr>
            <w:tcW w:w="4299" w:type="pct"/>
            <w:shd w:val="clear" w:color="auto" w:fill="D9D9D9" w:themeFill="background1" w:themeFillShade="D9"/>
            <w:hideMark/>
          </w:tcPr>
          <w:p w14:paraId="0B770E4B"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Have the resigning employee complete an exit interview questionnaire.</w:t>
            </w:r>
          </w:p>
        </w:tc>
        <w:tc>
          <w:tcPr>
            <w:tcW w:w="701" w:type="pct"/>
            <w:shd w:val="clear" w:color="auto" w:fill="D9D9D9" w:themeFill="background1" w:themeFillShade="D9"/>
            <w:vAlign w:val="center"/>
            <w:hideMark/>
          </w:tcPr>
          <w:p w14:paraId="716BFF14" w14:textId="2E86F8F3"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4129BA" w:rsidRPr="00010846" w14:paraId="17C46B19" w14:textId="77777777" w:rsidTr="00613916">
        <w:tc>
          <w:tcPr>
            <w:tcW w:w="4299" w:type="pct"/>
            <w:shd w:val="clear" w:color="auto" w:fill="F2F2F2" w:themeFill="background1" w:themeFillShade="F2"/>
            <w:hideMark/>
          </w:tcPr>
          <w:p w14:paraId="55953847" w14:textId="77777777" w:rsidR="004129BA" w:rsidRPr="00010846" w:rsidRDefault="004129BA" w:rsidP="004129BA">
            <w:pPr>
              <w:pStyle w:val="Level1General"/>
              <w:numPr>
                <w:ilvl w:val="0"/>
                <w:numId w:val="42"/>
              </w:numPr>
              <w:spacing w:line="276" w:lineRule="auto"/>
              <w:rPr>
                <w:rFonts w:asciiTheme="minorHAnsi" w:hAnsiTheme="minorHAnsi" w:cstheme="minorHAnsi"/>
                <w:snapToGrid w:val="0"/>
                <w:sz w:val="22"/>
                <w:szCs w:val="22"/>
              </w:rPr>
            </w:pPr>
            <w:r w:rsidRPr="00010846">
              <w:rPr>
                <w:rFonts w:asciiTheme="minorHAnsi" w:hAnsiTheme="minorHAnsi" w:cstheme="minorHAnsi"/>
                <w:sz w:val="22"/>
                <w:szCs w:val="22"/>
              </w:rPr>
              <w:t>Issue a final payslip.</w:t>
            </w:r>
          </w:p>
        </w:tc>
        <w:tc>
          <w:tcPr>
            <w:tcW w:w="701" w:type="pct"/>
            <w:shd w:val="clear" w:color="auto" w:fill="F2F2F2" w:themeFill="background1" w:themeFillShade="F2"/>
            <w:vAlign w:val="center"/>
            <w:hideMark/>
          </w:tcPr>
          <w:p w14:paraId="589CF088" w14:textId="60D2FAC6" w:rsidR="004129BA" w:rsidRPr="00010846" w:rsidRDefault="00010846" w:rsidP="00010846">
            <w:pPr>
              <w:pStyle w:val="ChecklistItem"/>
              <w:numPr>
                <w:ilvl w:val="0"/>
                <w:numId w:val="0"/>
              </w:numPr>
              <w:spacing w:line="276" w:lineRule="auto"/>
              <w:jc w:val="center"/>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bl>
    <w:p w14:paraId="654D61D1" w14:textId="77777777" w:rsidR="004129BA" w:rsidRPr="00010846" w:rsidRDefault="004129BA" w:rsidP="004129BA">
      <w:pPr>
        <w:pStyle w:val="BodyText"/>
        <w:rPr>
          <w:rFonts w:asciiTheme="minorHAnsi" w:hAnsiTheme="minorHAnsi" w:cstheme="minorHAnsi"/>
          <w:sz w:val="22"/>
          <w:szCs w:val="22"/>
        </w:rPr>
      </w:pPr>
      <w:r w:rsidRPr="00010846">
        <w:rPr>
          <w:rFonts w:asciiTheme="minorHAnsi" w:hAnsiTheme="minorHAnsi" w:cstheme="minorHAnsi"/>
          <w:sz w:val="22"/>
          <w:szCs w:val="22"/>
        </w:rPr>
        <w:t xml:space="preserve"> </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88"/>
        <w:gridCol w:w="4389"/>
      </w:tblGrid>
      <w:tr w:rsidR="004129BA" w:rsidRPr="00010846" w14:paraId="70F48764" w14:textId="77777777" w:rsidTr="004129BA">
        <w:tc>
          <w:tcPr>
            <w:tcW w:w="2500" w:type="pct"/>
            <w:shd w:val="clear" w:color="auto" w:fill="006EB0" w:themeFill="accent1"/>
            <w:hideMark/>
          </w:tcPr>
          <w:p w14:paraId="64AE708E" w14:textId="0550C525" w:rsidR="004129BA" w:rsidRPr="00010846" w:rsidRDefault="004129BA" w:rsidP="004859AA">
            <w:pPr>
              <w:pStyle w:val="BodyText"/>
              <w:spacing w:line="276" w:lineRule="auto"/>
              <w:rPr>
                <w:rFonts w:asciiTheme="minorHAnsi" w:hAnsiTheme="minorHAnsi" w:cstheme="minorHAnsi"/>
                <w:snapToGrid w:val="0"/>
                <w:color w:val="FFFFFF" w:themeColor="background1"/>
                <w:sz w:val="22"/>
                <w:szCs w:val="22"/>
              </w:rPr>
            </w:pPr>
            <w:r w:rsidRPr="00010846">
              <w:rPr>
                <w:rFonts w:asciiTheme="minorHAnsi" w:hAnsiTheme="minorHAnsi" w:cstheme="minorHAnsi"/>
                <w:color w:val="FFFFFF" w:themeColor="background1"/>
                <w:sz w:val="22"/>
                <w:szCs w:val="22"/>
              </w:rPr>
              <w:t>Date:</w:t>
            </w:r>
          </w:p>
        </w:tc>
        <w:tc>
          <w:tcPr>
            <w:tcW w:w="2500" w:type="pct"/>
            <w:shd w:val="clear" w:color="auto" w:fill="006EB0" w:themeFill="accent1"/>
            <w:hideMark/>
          </w:tcPr>
          <w:p w14:paraId="1320EB6E" w14:textId="06A7C356" w:rsidR="004129BA" w:rsidRPr="00010846" w:rsidRDefault="004129BA" w:rsidP="004859AA">
            <w:pPr>
              <w:pStyle w:val="BodyText"/>
              <w:spacing w:line="276" w:lineRule="auto"/>
              <w:rPr>
                <w:rFonts w:asciiTheme="minorHAnsi" w:hAnsiTheme="minorHAnsi" w:cstheme="minorHAnsi"/>
                <w:snapToGrid w:val="0"/>
                <w:color w:val="FFFFFF" w:themeColor="background1"/>
                <w:sz w:val="22"/>
                <w:szCs w:val="22"/>
              </w:rPr>
            </w:pPr>
            <w:r w:rsidRPr="00010846">
              <w:rPr>
                <w:rFonts w:asciiTheme="minorHAnsi" w:hAnsiTheme="minorHAnsi" w:cstheme="minorHAnsi"/>
                <w:color w:val="FFFFFF" w:themeColor="background1"/>
                <w:sz w:val="22"/>
                <w:szCs w:val="22"/>
              </w:rPr>
              <w:t>Completed by:</w:t>
            </w:r>
          </w:p>
        </w:tc>
      </w:tr>
    </w:tbl>
    <w:p w14:paraId="6FFAFC83" w14:textId="77777777" w:rsidR="004129BA" w:rsidRPr="00F25609" w:rsidRDefault="004129BA" w:rsidP="004129BA">
      <w:pPr>
        <w:spacing w:after="120"/>
        <w:rPr>
          <w:rFonts w:ascii="Calibri" w:hAnsi="Calibri" w:cs="Calibri"/>
        </w:rPr>
      </w:pPr>
    </w:p>
    <w:p w14:paraId="0AB63118" w14:textId="77777777" w:rsidR="004129BA" w:rsidRPr="00F25609" w:rsidRDefault="004129BA" w:rsidP="004129BA">
      <w:pPr>
        <w:rPr>
          <w:rFonts w:ascii="Calibri" w:hAnsi="Calibri" w:cs="Calibri"/>
        </w:rPr>
      </w:pPr>
    </w:p>
    <w:p w14:paraId="6F760840" w14:textId="77777777" w:rsidR="004129BA" w:rsidRPr="00470175" w:rsidRDefault="004129BA" w:rsidP="001B697E">
      <w:pPr>
        <w:pStyle w:val="BodyText"/>
      </w:pPr>
    </w:p>
    <w:sectPr w:rsidR="004129BA" w:rsidRPr="00470175" w:rsidSect="00FD33DB">
      <w:headerReference w:type="default" r:id="rId9"/>
      <w:footerReference w:type="default" r:id="rId10"/>
      <w:pgSz w:w="11906" w:h="16838" w:code="9"/>
      <w:pgMar w:top="1701" w:right="1134" w:bottom="1134"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232E" w14:textId="77777777" w:rsidR="00744245" w:rsidRDefault="00744245" w:rsidP="00C20C17">
      <w:r>
        <w:separator/>
      </w:r>
    </w:p>
  </w:endnote>
  <w:endnote w:type="continuationSeparator" w:id="0">
    <w:p w14:paraId="5637F564" w14:textId="77777777" w:rsidR="00744245" w:rsidRDefault="00744245"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Rounded MT">
    <w:altName w:val="Arial"/>
    <w:panose1 w:val="020B0604020202020204"/>
    <w:charset w:val="00"/>
    <w:family w:val="auto"/>
    <w:pitch w:val="variable"/>
    <w:sig w:usb0="80000027" w:usb1="00000000" w:usb2="00000000" w:usb3="00000000" w:csb0="00000001"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30AB11A5" w14:textId="77777777" w:rsidTr="00420F07">
      <w:tc>
        <w:tcPr>
          <w:tcW w:w="4393" w:type="dxa"/>
        </w:tcPr>
        <w:p w14:paraId="1A5A0F33" w14:textId="333A75C7" w:rsidR="004E1B4D" w:rsidRPr="00420F07" w:rsidRDefault="00744245" w:rsidP="004E1B4D">
          <w:pPr>
            <w:pStyle w:val="Footer"/>
            <w:rPr>
              <w:b/>
              <w:bCs/>
            </w:rPr>
          </w:pPr>
          <w:sdt>
            <w:sdtPr>
              <w:rPr>
                <w:b/>
                <w:bCs/>
              </w:rPr>
              <w:alias w:val="Title"/>
              <w:tag w:val=""/>
              <w:id w:val="-1845929559"/>
              <w:dataBinding w:prefixMappings="xmlns:ns0='http://purl.org/dc/elements/1.1/' xmlns:ns1='http://schemas.openxmlformats.org/package/2006/metadata/core-properties' " w:xpath="/ns1:coreProperties[1]/ns0:title[1]" w:storeItemID="{6C3C8BC8-F283-45AE-878A-BAB7291924A1}"/>
              <w:text/>
            </w:sdtPr>
            <w:sdtEndPr/>
            <w:sdtContent>
              <w:r w:rsidR="004129BA">
                <w:rPr>
                  <w:b/>
                  <w:bCs/>
                </w:rPr>
                <w:t>Resignation Checklist</w:t>
              </w:r>
            </w:sdtContent>
          </w:sdt>
          <w:r w:rsidR="00420F07">
            <w:rPr>
              <w:b/>
              <w:bCs/>
            </w:rPr>
            <w:t xml:space="preserve"> </w:t>
          </w:r>
        </w:p>
        <w:p w14:paraId="0C05E66E" w14:textId="77777777" w:rsidR="00420F07" w:rsidRPr="00845B0B" w:rsidRDefault="00420F07" w:rsidP="004E1B4D">
          <w:pPr>
            <w:pStyle w:val="Footer"/>
          </w:pPr>
          <w:r>
            <w:t>Commercial-in-confidence</w:t>
          </w:r>
        </w:p>
      </w:tc>
      <w:tc>
        <w:tcPr>
          <w:tcW w:w="4394" w:type="dxa"/>
          <w:vAlign w:val="bottom"/>
        </w:tcPr>
        <w:p w14:paraId="5965C7B3" w14:textId="77777777" w:rsidR="004E1B4D" w:rsidRPr="00B21FE9" w:rsidRDefault="009E4E80" w:rsidP="00420F0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2DD0A4D5" w14:textId="77777777" w:rsidR="004E1B4D" w:rsidRPr="00845B0B" w:rsidRDefault="00420F07" w:rsidP="004E1B4D">
    <w:pPr>
      <w:rPr>
        <w:sz w:val="2"/>
        <w:szCs w:val="2"/>
      </w:rPr>
    </w:pPr>
    <w:r>
      <w:rPr>
        <w:noProof/>
        <w:sz w:val="2"/>
        <w:szCs w:val="2"/>
      </w:rPr>
      <w:drawing>
        <wp:anchor distT="0" distB="0" distL="114300" distR="114300" simplePos="0" relativeHeight="251668480" behindDoc="1" locked="1" layoutInCell="1" allowOverlap="1" wp14:anchorId="488463E0" wp14:editId="19F85D6C">
          <wp:simplePos x="1257300" y="9677400"/>
          <wp:positionH relativeFrom="page">
            <wp:posOffset>0</wp:posOffset>
          </wp:positionH>
          <wp:positionV relativeFrom="page">
            <wp:align>bottom</wp:align>
          </wp:positionV>
          <wp:extent cx="10692000" cy="1180800"/>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61BD0" w14:textId="77777777" w:rsidR="00744245" w:rsidRDefault="00744245" w:rsidP="00C20C17">
      <w:r>
        <w:separator/>
      </w:r>
    </w:p>
  </w:footnote>
  <w:footnote w:type="continuationSeparator" w:id="0">
    <w:p w14:paraId="49907AD5" w14:textId="77777777" w:rsidR="00744245" w:rsidRDefault="00744245"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5B1" w14:textId="77777777" w:rsidR="00B03D47" w:rsidRDefault="00B03D47" w:rsidP="00B03D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A93"/>
    <w:multiLevelType w:val="hybridMultilevel"/>
    <w:tmpl w:val="3EEC5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726A9"/>
    <w:multiLevelType w:val="multilevel"/>
    <w:tmpl w:val="569050E8"/>
    <w:styleLink w:val="ListAppendix"/>
    <w:lvl w:ilvl="0">
      <w:start w:val="1"/>
      <w:numFmt w:val="upperLetter"/>
      <w:pStyle w:val="Heading9"/>
      <w:lvlText w:val="Appendix %1"/>
      <w:lvlJc w:val="left"/>
      <w:pPr>
        <w:tabs>
          <w:tab w:val="num" w:pos="3686"/>
        </w:tabs>
        <w:ind w:left="3686" w:hanging="3686"/>
      </w:pPr>
      <w:rPr>
        <w:rFonts w:hint="default"/>
      </w:rPr>
    </w:lvl>
    <w:lvl w:ilvl="1">
      <w:start w:val="1"/>
      <w:numFmt w:val="decimal"/>
      <w:pStyle w:val="AppendixH2"/>
      <w:lvlText w:val="%1-%2"/>
      <w:lvlJc w:val="left"/>
      <w:pPr>
        <w:tabs>
          <w:tab w:val="num" w:pos="851"/>
        </w:tabs>
        <w:ind w:left="851" w:hanging="851"/>
      </w:pPr>
      <w:rPr>
        <w:rFonts w:hint="default"/>
      </w:rPr>
    </w:lvl>
    <w:lvl w:ilvl="2">
      <w:start w:val="1"/>
      <w:numFmt w:val="decimal"/>
      <w:pStyle w:val="AppendixH3"/>
      <w:lvlText w:val="%1-%2-%3"/>
      <w:lvlJc w:val="left"/>
      <w:pPr>
        <w:tabs>
          <w:tab w:val="num" w:pos="851"/>
        </w:tabs>
        <w:ind w:left="851" w:hanging="851"/>
      </w:pPr>
      <w:rPr>
        <w:rFonts w:hint="default"/>
        <w:color w:val="3B9ED9" w:themeColor="accent2"/>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15:restartNumberingAfterBreak="0">
    <w:nsid w:val="1A4E610B"/>
    <w:multiLevelType w:val="multilevel"/>
    <w:tmpl w:val="F438B88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D5A3223"/>
    <w:multiLevelType w:val="multilevel"/>
    <w:tmpl w:val="3312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37170"/>
    <w:multiLevelType w:val="multilevel"/>
    <w:tmpl w:val="8D0A5F62"/>
    <w:styleLink w:val="ListNbrHeading"/>
    <w:lvl w:ilvl="0">
      <w:start w:val="1"/>
      <w:numFmt w:val="decimal"/>
      <w:pStyle w:val="NbrHeading1"/>
      <w:lvlText w:val="%1."/>
      <w:lvlJc w:val="left"/>
      <w:pPr>
        <w:tabs>
          <w:tab w:val="num" w:pos="851"/>
        </w:tabs>
        <w:ind w:left="851" w:hanging="851"/>
      </w:pPr>
      <w:rPr>
        <w:rFonts w:hint="default"/>
      </w:rPr>
    </w:lvl>
    <w:lvl w:ilvl="1">
      <w:start w:val="1"/>
      <w:numFmt w:val="lowerLetter"/>
      <w:pStyle w:val="NbrHeading2"/>
      <w:lvlText w:val="%2)"/>
      <w:lvlJc w:val="left"/>
      <w:pPr>
        <w:tabs>
          <w:tab w:val="num" w:pos="851"/>
        </w:tabs>
        <w:ind w:left="851" w:hanging="851"/>
      </w:pPr>
      <w:rPr>
        <w:rFonts w:hint="default"/>
      </w:rPr>
    </w:lvl>
    <w:lvl w:ilvl="2">
      <w:start w:val="1"/>
      <w:numFmt w:val="lowerRoman"/>
      <w:pStyle w:val="NbrHeading3"/>
      <w:lvlText w:val="%3)"/>
      <w:lvlJc w:val="left"/>
      <w:pPr>
        <w:tabs>
          <w:tab w:val="num" w:pos="851"/>
        </w:tabs>
        <w:ind w:left="851" w:hanging="851"/>
      </w:pPr>
      <w:rPr>
        <w:rFonts w:hint="default"/>
      </w:rPr>
    </w:lvl>
    <w:lvl w:ilvl="3">
      <w:start w:val="1"/>
      <w:numFmt w:val="decimal"/>
      <w:pStyle w:val="NbrHeading4"/>
      <w:lvlText w:val="%4)"/>
      <w:lvlJc w:val="left"/>
      <w:pPr>
        <w:tabs>
          <w:tab w:val="num" w:pos="851"/>
        </w:tabs>
        <w:ind w:left="851" w:hanging="851"/>
      </w:pPr>
      <w:rPr>
        <w:rFonts w:hint="default"/>
      </w:rPr>
    </w:lvl>
    <w:lvl w:ilvl="4">
      <w:start w:val="1"/>
      <w:numFmt w:val="lowerLetter"/>
      <w:pStyle w:val="NbrHeading5"/>
      <w:lvlText w:val="%5)"/>
      <w:lvlJc w:val="left"/>
      <w:pPr>
        <w:tabs>
          <w:tab w:val="num" w:pos="851"/>
        </w:tabs>
        <w:ind w:left="851" w:hanging="85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F7341EF"/>
    <w:multiLevelType w:val="multilevel"/>
    <w:tmpl w:val="569050E8"/>
    <w:numStyleLink w:val="ListAppendix"/>
  </w:abstractNum>
  <w:abstractNum w:abstractNumId="7" w15:restartNumberingAfterBreak="0">
    <w:nsid w:val="1FCE4A18"/>
    <w:multiLevelType w:val="hybridMultilevel"/>
    <w:tmpl w:val="1398F312"/>
    <w:lvl w:ilvl="0" w:tplc="08090001">
      <w:start w:val="1"/>
      <w:numFmt w:val="bullet"/>
      <w:lvlText w:val=""/>
      <w:lvlJc w:val="left"/>
      <w:pPr>
        <w:ind w:left="720" w:hanging="360"/>
      </w:pPr>
      <w:rPr>
        <w:rFonts w:ascii="Symbol" w:hAnsi="Symbol" w:hint="default"/>
      </w:rPr>
    </w:lvl>
    <w:lvl w:ilvl="1" w:tplc="B0D4604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F4DCD"/>
    <w:multiLevelType w:val="hybridMultilevel"/>
    <w:tmpl w:val="E97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0712C"/>
    <w:multiLevelType w:val="hybridMultilevel"/>
    <w:tmpl w:val="7D709D5C"/>
    <w:lvl w:ilvl="0" w:tplc="FFFFFFFF">
      <w:start w:val="1"/>
      <w:numFmt w:val="bullet"/>
      <w:pStyle w:val="ChecklistItem"/>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8201986"/>
    <w:multiLevelType w:val="hybridMultilevel"/>
    <w:tmpl w:val="9A26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153A86"/>
    <w:multiLevelType w:val="hybridMultilevel"/>
    <w:tmpl w:val="AF3C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B144975"/>
    <w:multiLevelType w:val="hybridMultilevel"/>
    <w:tmpl w:val="9554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E0BC8"/>
    <w:multiLevelType w:val="multilevel"/>
    <w:tmpl w:val="8C52C1E8"/>
    <w:name w:val=" "/>
    <w:lvl w:ilvl="0">
      <w:start w:val="1"/>
      <w:numFmt w:val="decimal"/>
      <w:pStyle w:val="Level1Legal"/>
      <w:lvlText w:val="%1."/>
      <w:lvlJc w:val="left"/>
      <w:pPr>
        <w:tabs>
          <w:tab w:val="num" w:pos="720"/>
        </w:tabs>
        <w:ind w:left="720" w:hanging="720"/>
      </w:pPr>
      <w:rPr>
        <w:rFonts w:cs="Times New Roman"/>
      </w:rPr>
    </w:lvl>
    <w:lvl w:ilvl="1">
      <w:start w:val="1"/>
      <w:numFmt w:val="decimal"/>
      <w:pStyle w:val="Level2Legal"/>
      <w:lvlText w:val="%1.%2"/>
      <w:lvlJc w:val="left"/>
      <w:pPr>
        <w:tabs>
          <w:tab w:val="num" w:pos="720"/>
        </w:tabs>
        <w:ind w:left="720" w:hanging="720"/>
      </w:pPr>
      <w:rPr>
        <w:rFonts w:cs="Times New Roman"/>
      </w:rPr>
    </w:lvl>
    <w:lvl w:ilvl="2">
      <w:start w:val="1"/>
      <w:numFmt w:val="lowerLetter"/>
      <w:pStyle w:val="Level3Legal"/>
      <w:lvlText w:val="(%3)"/>
      <w:lvlJc w:val="left"/>
      <w:pPr>
        <w:tabs>
          <w:tab w:val="num" w:pos="1440"/>
        </w:tabs>
        <w:ind w:left="1440" w:hanging="720"/>
      </w:pPr>
      <w:rPr>
        <w:rFonts w:cs="Times New Roman"/>
      </w:rPr>
    </w:lvl>
    <w:lvl w:ilvl="3">
      <w:start w:val="1"/>
      <w:numFmt w:val="lowerRoman"/>
      <w:pStyle w:val="Level4Legal"/>
      <w:lvlText w:val="(%4)"/>
      <w:lvlJc w:val="left"/>
      <w:pPr>
        <w:tabs>
          <w:tab w:val="num" w:pos="2160"/>
        </w:tabs>
        <w:ind w:left="2160" w:hanging="720"/>
      </w:pPr>
      <w:rPr>
        <w:rFonts w:cs="Times New Roman"/>
      </w:rPr>
    </w:lvl>
    <w:lvl w:ilvl="4">
      <w:start w:val="1"/>
      <w:numFmt w:val="upperLetter"/>
      <w:pStyle w:val="Level5Legal"/>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42B30489"/>
    <w:multiLevelType w:val="multilevel"/>
    <w:tmpl w:val="F438B886"/>
    <w:numStyleLink w:val="ListNumber"/>
  </w:abstractNum>
  <w:abstractNum w:abstractNumId="18" w15:restartNumberingAfterBreak="0">
    <w:nsid w:val="46FA3A4D"/>
    <w:multiLevelType w:val="multilevel"/>
    <w:tmpl w:val="8D0A5F62"/>
    <w:numStyleLink w:val="ListNbrHeading"/>
  </w:abstractNum>
  <w:abstractNum w:abstractNumId="19" w15:restartNumberingAfterBreak="0">
    <w:nsid w:val="4D4344C4"/>
    <w:multiLevelType w:val="multilevel"/>
    <w:tmpl w:val="A7D0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8E574F"/>
    <w:multiLevelType w:val="hybridMultilevel"/>
    <w:tmpl w:val="697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322E1D"/>
    <w:multiLevelType w:val="hybridMultilevel"/>
    <w:tmpl w:val="70A0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2F4FEA"/>
    <w:multiLevelType w:val="hybridMultilevel"/>
    <w:tmpl w:val="000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8B7C55"/>
    <w:multiLevelType w:val="hybridMultilevel"/>
    <w:tmpl w:val="814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772AFD"/>
    <w:multiLevelType w:val="hybridMultilevel"/>
    <w:tmpl w:val="0C3E06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7BA35ED"/>
    <w:multiLevelType w:val="hybridMultilevel"/>
    <w:tmpl w:val="FD7AD14E"/>
    <w:lvl w:ilvl="0" w:tplc="FFFFFFFF">
      <w:start w:val="1"/>
      <w:numFmt w:val="bullet"/>
      <w:pStyle w:val="BTBulleted"/>
      <w:lvlText w:val="·"/>
      <w:lvlJc w:val="left"/>
      <w:pPr>
        <w:ind w:left="35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2202E7"/>
    <w:multiLevelType w:val="hybridMultilevel"/>
    <w:tmpl w:val="0A9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354C23"/>
    <w:multiLevelType w:val="multilevel"/>
    <w:tmpl w:val="308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571FB2"/>
    <w:multiLevelType w:val="hybridMultilevel"/>
    <w:tmpl w:val="5186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41101"/>
    <w:multiLevelType w:val="hybridMultilevel"/>
    <w:tmpl w:val="8B444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536AC2"/>
    <w:multiLevelType w:val="multilevel"/>
    <w:tmpl w:val="A6C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C64CFF"/>
    <w:multiLevelType w:val="hybridMultilevel"/>
    <w:tmpl w:val="AA5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CD513A"/>
    <w:multiLevelType w:val="hybridMultilevel"/>
    <w:tmpl w:val="BCB2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226120"/>
    <w:multiLevelType w:val="hybridMultilevel"/>
    <w:tmpl w:val="B63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3D50BCC"/>
    <w:multiLevelType w:val="hybridMultilevel"/>
    <w:tmpl w:val="9D26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32D0A"/>
    <w:multiLevelType w:val="hybridMultilevel"/>
    <w:tmpl w:val="4A7E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D804F7"/>
    <w:multiLevelType w:val="multilevel"/>
    <w:tmpl w:val="6D7E0DF0"/>
    <w:lvl w:ilvl="0">
      <w:start w:val="1"/>
      <w:numFmt w:val="decimal"/>
      <w:pStyle w:val="Level1General"/>
      <w:lvlText w:val="%1."/>
      <w:lvlJc w:val="left"/>
      <w:pPr>
        <w:tabs>
          <w:tab w:val="num" w:pos="720"/>
        </w:tabs>
        <w:ind w:left="720" w:hanging="720"/>
      </w:pPr>
      <w:rPr>
        <w:rFonts w:cs="Times New Roman"/>
      </w:rPr>
    </w:lvl>
    <w:lvl w:ilvl="1">
      <w:start w:val="1"/>
      <w:numFmt w:val="lowerLetter"/>
      <w:pStyle w:val="Level2General"/>
      <w:lvlText w:val="(%2)"/>
      <w:lvlJc w:val="left"/>
      <w:pPr>
        <w:tabs>
          <w:tab w:val="num" w:pos="1440"/>
        </w:tabs>
        <w:ind w:left="1440" w:hanging="720"/>
      </w:pPr>
      <w:rPr>
        <w:rFonts w:cs="Times New Roman"/>
      </w:rPr>
    </w:lvl>
    <w:lvl w:ilvl="2">
      <w:start w:val="1"/>
      <w:numFmt w:val="lowerRoman"/>
      <w:pStyle w:val="Level3General"/>
      <w:lvlText w:val="(%3)"/>
      <w:lvlJc w:val="left"/>
      <w:pPr>
        <w:tabs>
          <w:tab w:val="num" w:pos="2160"/>
        </w:tabs>
        <w:ind w:left="2160" w:hanging="72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
  </w:num>
  <w:num w:numId="2">
    <w:abstractNumId w:val="1"/>
  </w:num>
  <w:num w:numId="3">
    <w:abstractNumId w:val="34"/>
  </w:num>
  <w:num w:numId="4">
    <w:abstractNumId w:val="5"/>
  </w:num>
  <w:num w:numId="5">
    <w:abstractNumId w:val="3"/>
  </w:num>
  <w:num w:numId="6">
    <w:abstractNumId w:val="16"/>
  </w:num>
  <w:num w:numId="7">
    <w:abstractNumId w:val="10"/>
  </w:num>
  <w:num w:numId="8">
    <w:abstractNumId w:val="13"/>
  </w:num>
  <w:num w:numId="9">
    <w:abstractNumId w:val="10"/>
  </w:num>
  <w:num w:numId="10">
    <w:abstractNumId w:val="13"/>
  </w:num>
  <w:num w:numId="11">
    <w:abstractNumId w:val="17"/>
  </w:num>
  <w:num w:numId="12">
    <w:abstractNumId w:val="6"/>
  </w:num>
  <w:num w:numId="13">
    <w:abstractNumId w:val="18"/>
  </w:num>
  <w:num w:numId="14">
    <w:abstractNumId w:val="8"/>
  </w:num>
  <w:num w:numId="15">
    <w:abstractNumId w:val="12"/>
  </w:num>
  <w:num w:numId="16">
    <w:abstractNumId w:val="27"/>
  </w:num>
  <w:num w:numId="17">
    <w:abstractNumId w:val="23"/>
  </w:num>
  <w:num w:numId="18">
    <w:abstractNumId w:val="30"/>
  </w:num>
  <w:num w:numId="19">
    <w:abstractNumId w:val="4"/>
  </w:num>
  <w:num w:numId="20">
    <w:abstractNumId w:val="19"/>
  </w:num>
  <w:num w:numId="21">
    <w:abstractNumId w:val="19"/>
  </w:num>
  <w:num w:numId="22">
    <w:abstractNumId w:val="36"/>
  </w:num>
  <w:num w:numId="23">
    <w:abstractNumId w:val="31"/>
  </w:num>
  <w:num w:numId="24">
    <w:abstractNumId w:val="20"/>
  </w:num>
  <w:num w:numId="25">
    <w:abstractNumId w:val="32"/>
  </w:num>
  <w:num w:numId="26">
    <w:abstractNumId w:val="0"/>
  </w:num>
  <w:num w:numId="27">
    <w:abstractNumId w:val="7"/>
  </w:num>
  <w:num w:numId="28">
    <w:abstractNumId w:val="35"/>
  </w:num>
  <w:num w:numId="29">
    <w:abstractNumId w:val="24"/>
  </w:num>
  <w:num w:numId="30">
    <w:abstractNumId w:val="33"/>
  </w:num>
  <w:num w:numId="31">
    <w:abstractNumId w:val="22"/>
  </w:num>
  <w:num w:numId="32">
    <w:abstractNumId w:val="28"/>
  </w:num>
  <w:num w:numId="33">
    <w:abstractNumId w:val="26"/>
  </w:num>
  <w:num w:numId="34">
    <w:abstractNumId w:val="14"/>
  </w:num>
  <w:num w:numId="35">
    <w:abstractNumId w:val="21"/>
  </w:num>
  <w:num w:numId="36">
    <w:abstractNumId w:val="11"/>
  </w:num>
  <w:num w:numId="37">
    <w:abstractNumId w:val="29"/>
  </w:num>
  <w:num w:numId="38">
    <w:abstractNumId w:val="15"/>
  </w:num>
  <w:num w:numId="39">
    <w:abstractNumId w:val="37"/>
  </w:num>
  <w:num w:numId="40">
    <w:abstractNumId w:val="25"/>
  </w:num>
  <w:num w:numId="41">
    <w:abstractNumId w:val="9"/>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65"/>
    <w:rsid w:val="00002063"/>
    <w:rsid w:val="00010846"/>
    <w:rsid w:val="000129BA"/>
    <w:rsid w:val="00020B91"/>
    <w:rsid w:val="00034E75"/>
    <w:rsid w:val="000369EB"/>
    <w:rsid w:val="000542C6"/>
    <w:rsid w:val="000716B5"/>
    <w:rsid w:val="00074305"/>
    <w:rsid w:val="00082E58"/>
    <w:rsid w:val="000C0187"/>
    <w:rsid w:val="000C3178"/>
    <w:rsid w:val="000C4B26"/>
    <w:rsid w:val="000C749C"/>
    <w:rsid w:val="000D0B1D"/>
    <w:rsid w:val="000E3B8A"/>
    <w:rsid w:val="000F2A71"/>
    <w:rsid w:val="00100FEF"/>
    <w:rsid w:val="0010233F"/>
    <w:rsid w:val="0011582A"/>
    <w:rsid w:val="001273E5"/>
    <w:rsid w:val="00130D29"/>
    <w:rsid w:val="0013132C"/>
    <w:rsid w:val="00160434"/>
    <w:rsid w:val="00162DE7"/>
    <w:rsid w:val="00187D73"/>
    <w:rsid w:val="00196C64"/>
    <w:rsid w:val="001A5205"/>
    <w:rsid w:val="001A7126"/>
    <w:rsid w:val="001B697E"/>
    <w:rsid w:val="001B73EE"/>
    <w:rsid w:val="001B793A"/>
    <w:rsid w:val="001D2FC0"/>
    <w:rsid w:val="001E3B79"/>
    <w:rsid w:val="001E544B"/>
    <w:rsid w:val="001F1600"/>
    <w:rsid w:val="001F2361"/>
    <w:rsid w:val="001F3123"/>
    <w:rsid w:val="00201A47"/>
    <w:rsid w:val="00210117"/>
    <w:rsid w:val="00280690"/>
    <w:rsid w:val="002A01A6"/>
    <w:rsid w:val="002C11C5"/>
    <w:rsid w:val="002C5844"/>
    <w:rsid w:val="002D27CD"/>
    <w:rsid w:val="002D5FA0"/>
    <w:rsid w:val="002E496D"/>
    <w:rsid w:val="002F612F"/>
    <w:rsid w:val="00301E18"/>
    <w:rsid w:val="003520CD"/>
    <w:rsid w:val="0035730D"/>
    <w:rsid w:val="003778E8"/>
    <w:rsid w:val="00380E47"/>
    <w:rsid w:val="00395CC2"/>
    <w:rsid w:val="003A0096"/>
    <w:rsid w:val="003A1399"/>
    <w:rsid w:val="003C3220"/>
    <w:rsid w:val="003D03B0"/>
    <w:rsid w:val="003E4D4F"/>
    <w:rsid w:val="003F4C3E"/>
    <w:rsid w:val="00403971"/>
    <w:rsid w:val="00411753"/>
    <w:rsid w:val="004129BA"/>
    <w:rsid w:val="00420F07"/>
    <w:rsid w:val="004256AC"/>
    <w:rsid w:val="00431B00"/>
    <w:rsid w:val="0043622D"/>
    <w:rsid w:val="00436C82"/>
    <w:rsid w:val="004415A3"/>
    <w:rsid w:val="00445521"/>
    <w:rsid w:val="00456E30"/>
    <w:rsid w:val="00464F81"/>
    <w:rsid w:val="00470175"/>
    <w:rsid w:val="00470FDD"/>
    <w:rsid w:val="00480F76"/>
    <w:rsid w:val="004834CA"/>
    <w:rsid w:val="00492D56"/>
    <w:rsid w:val="004943AB"/>
    <w:rsid w:val="00496504"/>
    <w:rsid w:val="004A5D18"/>
    <w:rsid w:val="004A7D94"/>
    <w:rsid w:val="004B3E5A"/>
    <w:rsid w:val="004C21FA"/>
    <w:rsid w:val="004C326D"/>
    <w:rsid w:val="004E1B4D"/>
    <w:rsid w:val="00505DEC"/>
    <w:rsid w:val="00507FD4"/>
    <w:rsid w:val="00511C91"/>
    <w:rsid w:val="005129AE"/>
    <w:rsid w:val="00524894"/>
    <w:rsid w:val="00533675"/>
    <w:rsid w:val="005349DA"/>
    <w:rsid w:val="00535496"/>
    <w:rsid w:val="0054541B"/>
    <w:rsid w:val="00546653"/>
    <w:rsid w:val="0056218E"/>
    <w:rsid w:val="00562501"/>
    <w:rsid w:val="005635E8"/>
    <w:rsid w:val="005649E4"/>
    <w:rsid w:val="00564E47"/>
    <w:rsid w:val="00575194"/>
    <w:rsid w:val="005823E5"/>
    <w:rsid w:val="005823F8"/>
    <w:rsid w:val="005870A6"/>
    <w:rsid w:val="005A444D"/>
    <w:rsid w:val="005B54F0"/>
    <w:rsid w:val="005C20D4"/>
    <w:rsid w:val="005D0167"/>
    <w:rsid w:val="005E02D0"/>
    <w:rsid w:val="005E2E5D"/>
    <w:rsid w:val="005E7363"/>
    <w:rsid w:val="005F739E"/>
    <w:rsid w:val="00613916"/>
    <w:rsid w:val="00620951"/>
    <w:rsid w:val="00634C25"/>
    <w:rsid w:val="00635418"/>
    <w:rsid w:val="0066216B"/>
    <w:rsid w:val="00670240"/>
    <w:rsid w:val="00670B05"/>
    <w:rsid w:val="00675931"/>
    <w:rsid w:val="00687CE0"/>
    <w:rsid w:val="006A0C55"/>
    <w:rsid w:val="006B59D1"/>
    <w:rsid w:val="006C06F5"/>
    <w:rsid w:val="006C0E44"/>
    <w:rsid w:val="006C3D62"/>
    <w:rsid w:val="006C3EF9"/>
    <w:rsid w:val="006C5C0B"/>
    <w:rsid w:val="006F273E"/>
    <w:rsid w:val="006F72DD"/>
    <w:rsid w:val="00704719"/>
    <w:rsid w:val="007054EC"/>
    <w:rsid w:val="00711B3E"/>
    <w:rsid w:val="007166B7"/>
    <w:rsid w:val="00731B10"/>
    <w:rsid w:val="00733803"/>
    <w:rsid w:val="0074034B"/>
    <w:rsid w:val="00740C53"/>
    <w:rsid w:val="00744245"/>
    <w:rsid w:val="00753D70"/>
    <w:rsid w:val="00754F05"/>
    <w:rsid w:val="00757E4F"/>
    <w:rsid w:val="00772511"/>
    <w:rsid w:val="0078504D"/>
    <w:rsid w:val="0078783C"/>
    <w:rsid w:val="00795D74"/>
    <w:rsid w:val="007B215D"/>
    <w:rsid w:val="007C38B8"/>
    <w:rsid w:val="007D5D4D"/>
    <w:rsid w:val="007D6A4C"/>
    <w:rsid w:val="007F5557"/>
    <w:rsid w:val="008131D1"/>
    <w:rsid w:val="00830AEF"/>
    <w:rsid w:val="00834296"/>
    <w:rsid w:val="0086012B"/>
    <w:rsid w:val="008609E6"/>
    <w:rsid w:val="00862690"/>
    <w:rsid w:val="00866DEC"/>
    <w:rsid w:val="0089601F"/>
    <w:rsid w:val="008A235D"/>
    <w:rsid w:val="008B76E0"/>
    <w:rsid w:val="008D63D7"/>
    <w:rsid w:val="008D7BC5"/>
    <w:rsid w:val="008D7F78"/>
    <w:rsid w:val="008E6AC1"/>
    <w:rsid w:val="00927EEC"/>
    <w:rsid w:val="00940EAE"/>
    <w:rsid w:val="00942CFF"/>
    <w:rsid w:val="0096384E"/>
    <w:rsid w:val="00971E0B"/>
    <w:rsid w:val="009850F1"/>
    <w:rsid w:val="00987365"/>
    <w:rsid w:val="00991E1C"/>
    <w:rsid w:val="00992694"/>
    <w:rsid w:val="009A53BA"/>
    <w:rsid w:val="009D6143"/>
    <w:rsid w:val="009D7F50"/>
    <w:rsid w:val="009E2469"/>
    <w:rsid w:val="009E487F"/>
    <w:rsid w:val="009E4E80"/>
    <w:rsid w:val="009E6379"/>
    <w:rsid w:val="009F3881"/>
    <w:rsid w:val="00A0107A"/>
    <w:rsid w:val="00A06355"/>
    <w:rsid w:val="00A34437"/>
    <w:rsid w:val="00A430C9"/>
    <w:rsid w:val="00A4498F"/>
    <w:rsid w:val="00A559EB"/>
    <w:rsid w:val="00A55B40"/>
    <w:rsid w:val="00A70AE2"/>
    <w:rsid w:val="00A94AC0"/>
    <w:rsid w:val="00AA7062"/>
    <w:rsid w:val="00AA79C7"/>
    <w:rsid w:val="00AB0249"/>
    <w:rsid w:val="00AB0F91"/>
    <w:rsid w:val="00AC4637"/>
    <w:rsid w:val="00AE1189"/>
    <w:rsid w:val="00AE3E9E"/>
    <w:rsid w:val="00AF05AC"/>
    <w:rsid w:val="00B025B0"/>
    <w:rsid w:val="00B02E61"/>
    <w:rsid w:val="00B03D47"/>
    <w:rsid w:val="00B064FD"/>
    <w:rsid w:val="00B21FE9"/>
    <w:rsid w:val="00B27CD8"/>
    <w:rsid w:val="00B302FD"/>
    <w:rsid w:val="00B31ADE"/>
    <w:rsid w:val="00B36A6A"/>
    <w:rsid w:val="00B441B4"/>
    <w:rsid w:val="00B70B92"/>
    <w:rsid w:val="00B7408E"/>
    <w:rsid w:val="00B742E4"/>
    <w:rsid w:val="00B93BCB"/>
    <w:rsid w:val="00B96130"/>
    <w:rsid w:val="00BA088A"/>
    <w:rsid w:val="00BA3B0A"/>
    <w:rsid w:val="00BB15EA"/>
    <w:rsid w:val="00BB65C8"/>
    <w:rsid w:val="00BC0E71"/>
    <w:rsid w:val="00BD1FE9"/>
    <w:rsid w:val="00BE2068"/>
    <w:rsid w:val="00BF291A"/>
    <w:rsid w:val="00BF728B"/>
    <w:rsid w:val="00C20C17"/>
    <w:rsid w:val="00C33B32"/>
    <w:rsid w:val="00C74899"/>
    <w:rsid w:val="00C8147F"/>
    <w:rsid w:val="00C82181"/>
    <w:rsid w:val="00CA073C"/>
    <w:rsid w:val="00CA3403"/>
    <w:rsid w:val="00CB72DD"/>
    <w:rsid w:val="00D2379D"/>
    <w:rsid w:val="00D82155"/>
    <w:rsid w:val="00DD0AFE"/>
    <w:rsid w:val="00DD38B1"/>
    <w:rsid w:val="00E20309"/>
    <w:rsid w:val="00E26F06"/>
    <w:rsid w:val="00E34AAC"/>
    <w:rsid w:val="00E36FC1"/>
    <w:rsid w:val="00E44E7C"/>
    <w:rsid w:val="00E5059A"/>
    <w:rsid w:val="00E54C45"/>
    <w:rsid w:val="00E61165"/>
    <w:rsid w:val="00E70142"/>
    <w:rsid w:val="00E82ED1"/>
    <w:rsid w:val="00E86F42"/>
    <w:rsid w:val="00E87A8D"/>
    <w:rsid w:val="00EB5079"/>
    <w:rsid w:val="00EE0187"/>
    <w:rsid w:val="00F02DAF"/>
    <w:rsid w:val="00F04459"/>
    <w:rsid w:val="00F11CEE"/>
    <w:rsid w:val="00F13322"/>
    <w:rsid w:val="00F24948"/>
    <w:rsid w:val="00F34109"/>
    <w:rsid w:val="00F374DB"/>
    <w:rsid w:val="00F56344"/>
    <w:rsid w:val="00F81124"/>
    <w:rsid w:val="00F9070E"/>
    <w:rsid w:val="00FA639A"/>
    <w:rsid w:val="00FB12F3"/>
    <w:rsid w:val="00FC0BC3"/>
    <w:rsid w:val="00FC3A15"/>
    <w:rsid w:val="00FC6954"/>
    <w:rsid w:val="00FD1621"/>
    <w:rsid w:val="00FD33DB"/>
    <w:rsid w:val="00FD589C"/>
    <w:rsid w:val="00FD6472"/>
    <w:rsid w:val="00FF6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3BCF"/>
  <w14:defaultImageDpi w14:val="32767"/>
  <w15:chartTrackingRefBased/>
  <w15:docId w15:val="{8E86C426-00AE-4282-A1AC-406F0E1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uiPriority w:val="1"/>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1"/>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1"/>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1"/>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1"/>
    <w:qFormat/>
    <w:rsid w:val="00EB5079"/>
    <w:pPr>
      <w:keepNext/>
      <w:keepLines/>
      <w:spacing w:before="240" w:after="120"/>
      <w:outlineLvl w:val="4"/>
    </w:pPr>
    <w:rPr>
      <w:rFonts w:eastAsiaTheme="majorEastAsia" w:cstheme="majorBidi"/>
      <w:b/>
      <w:color w:val="3B9ED9" w:themeColor="accent2"/>
      <w:sz w:val="20"/>
    </w:rPr>
  </w:style>
  <w:style w:type="paragraph" w:styleId="Heading9">
    <w:name w:val="heading 9"/>
    <w:aliases w:val="Appendix H1"/>
    <w:basedOn w:val="Normal"/>
    <w:next w:val="BodyText"/>
    <w:link w:val="Heading9Char"/>
    <w:uiPriority w:val="12"/>
    <w:qFormat/>
    <w:rsid w:val="006A0C55"/>
    <w:pPr>
      <w:keepNext/>
      <w:pageBreakBefore/>
      <w:numPr>
        <w:numId w:val="12"/>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99"/>
    <w:qFormat/>
    <w:rsid w:val="002C11C5"/>
    <w:pPr>
      <w:numPr>
        <w:numId w:val="6"/>
      </w:numPr>
      <w:spacing w:before="60" w:after="60"/>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numPr>
        <w:numId w:val="13"/>
      </w:numPr>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1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1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1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1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0">
    <w:name w:val="List Bullet"/>
    <w:basedOn w:val="BodyText"/>
    <w:uiPriority w:val="2"/>
    <w:qFormat/>
    <w:rsid w:val="002C11C5"/>
    <w:pPr>
      <w:numPr>
        <w:numId w:val="3"/>
      </w:numPr>
      <w:spacing w:before="60" w:after="60"/>
    </w:pPr>
  </w:style>
  <w:style w:type="numbering" w:customStyle="1" w:styleId="ListBullet">
    <w:name w:val="List_Bullet"/>
    <w:uiPriority w:val="99"/>
    <w:rsid w:val="000129BA"/>
    <w:pPr>
      <w:numPr>
        <w:numId w:val="3"/>
      </w:numPr>
    </w:pPr>
  </w:style>
  <w:style w:type="paragraph" w:customStyle="1" w:styleId="ListBullet6">
    <w:name w:val="List Bullet 6"/>
    <w:basedOn w:val="ListBullet0"/>
    <w:uiPriority w:val="19"/>
    <w:rsid w:val="000129BA"/>
    <w:pPr>
      <w:numPr>
        <w:ilvl w:val="5"/>
      </w:numPr>
    </w:pPr>
  </w:style>
  <w:style w:type="paragraph" w:styleId="ListBullet2">
    <w:name w:val="List Bullet 2"/>
    <w:basedOn w:val="ListBullet0"/>
    <w:uiPriority w:val="19"/>
    <w:rsid w:val="000129BA"/>
    <w:pPr>
      <w:numPr>
        <w:ilvl w:val="1"/>
      </w:numPr>
    </w:pPr>
  </w:style>
  <w:style w:type="paragraph" w:styleId="ListBullet3">
    <w:name w:val="List Bullet 3"/>
    <w:basedOn w:val="ListBullet0"/>
    <w:uiPriority w:val="19"/>
    <w:rsid w:val="000129BA"/>
    <w:pPr>
      <w:numPr>
        <w:ilvl w:val="2"/>
      </w:numPr>
    </w:pPr>
  </w:style>
  <w:style w:type="paragraph" w:styleId="ListBullet4">
    <w:name w:val="List Bullet 4"/>
    <w:basedOn w:val="ListBullet0"/>
    <w:uiPriority w:val="19"/>
    <w:rsid w:val="000129BA"/>
    <w:pPr>
      <w:numPr>
        <w:ilvl w:val="3"/>
      </w:numPr>
    </w:pPr>
  </w:style>
  <w:style w:type="paragraph" w:styleId="ListBullet5">
    <w:name w:val="List Bullet 5"/>
    <w:basedOn w:val="ListBullet0"/>
    <w:uiPriority w:val="19"/>
    <w:rsid w:val="000129BA"/>
    <w:pPr>
      <w:numPr>
        <w:ilvl w:val="4"/>
      </w:numPr>
    </w:pPr>
  </w:style>
  <w:style w:type="paragraph" w:styleId="ListNumber0">
    <w:name w:val="List Number"/>
    <w:basedOn w:val="BodyText"/>
    <w:uiPriority w:val="2"/>
    <w:qFormat/>
    <w:rsid w:val="002C11C5"/>
    <w:pPr>
      <w:numPr>
        <w:numId w:val="11"/>
      </w:numPr>
      <w:spacing w:before="60" w:after="60"/>
    </w:pPr>
  </w:style>
  <w:style w:type="paragraph" w:customStyle="1" w:styleId="ListNumber6">
    <w:name w:val="List Number 6"/>
    <w:basedOn w:val="ListNumber0"/>
    <w:uiPriority w:val="19"/>
    <w:rsid w:val="000129BA"/>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0129BA"/>
    <w:pPr>
      <w:numPr>
        <w:ilvl w:val="1"/>
      </w:numPr>
    </w:pPr>
  </w:style>
  <w:style w:type="paragraph" w:styleId="ListNumber3">
    <w:name w:val="List Number 3"/>
    <w:basedOn w:val="ListNumber0"/>
    <w:uiPriority w:val="19"/>
    <w:rsid w:val="000129BA"/>
    <w:pPr>
      <w:numPr>
        <w:ilvl w:val="2"/>
      </w:numPr>
    </w:pPr>
  </w:style>
  <w:style w:type="paragraph" w:styleId="ListNumber4">
    <w:name w:val="List Number 4"/>
    <w:basedOn w:val="ListNumber0"/>
    <w:uiPriority w:val="19"/>
    <w:rsid w:val="000129BA"/>
    <w:pPr>
      <w:numPr>
        <w:ilvl w:val="3"/>
      </w:numPr>
    </w:pPr>
  </w:style>
  <w:style w:type="paragraph" w:styleId="ListNumber5">
    <w:name w:val="List Number 5"/>
    <w:basedOn w:val="ListNumber0"/>
    <w:uiPriority w:val="19"/>
    <w:rsid w:val="000129BA"/>
    <w:pPr>
      <w:numPr>
        <w:ilvl w:val="4"/>
      </w:numPr>
    </w:pPr>
  </w:style>
  <w:style w:type="numbering" w:customStyle="1" w:styleId="ListNumber">
    <w:name w:val="List_Number"/>
    <w:uiPriority w:val="99"/>
    <w:rsid w:val="00B70B92"/>
    <w:pPr>
      <w:numPr>
        <w:numId w:val="5"/>
      </w:numPr>
    </w:pPr>
  </w:style>
  <w:style w:type="numbering" w:customStyle="1" w:styleId="ListParagraph">
    <w:name w:val="List_Paragraph"/>
    <w:uiPriority w:val="99"/>
    <w:rsid w:val="000129BA"/>
    <w:pPr>
      <w:numPr>
        <w:numId w:val="6"/>
      </w:numPr>
    </w:pPr>
  </w:style>
  <w:style w:type="paragraph" w:customStyle="1" w:styleId="ListAlpha0">
    <w:name w:val="List Alpha"/>
    <w:basedOn w:val="BodyText"/>
    <w:uiPriority w:val="2"/>
    <w:qFormat/>
    <w:rsid w:val="002C11C5"/>
    <w:pPr>
      <w:numPr>
        <w:numId w:val="1"/>
      </w:numPr>
      <w:spacing w:before="60" w:after="60"/>
    </w:pPr>
  </w:style>
  <w:style w:type="paragraph" w:customStyle="1" w:styleId="ListAlpha2">
    <w:name w:val="List Alpha 2"/>
    <w:basedOn w:val="ListAlpha0"/>
    <w:uiPriority w:val="19"/>
    <w:rsid w:val="000129BA"/>
    <w:pPr>
      <w:numPr>
        <w:ilvl w:val="1"/>
      </w:numPr>
    </w:pPr>
  </w:style>
  <w:style w:type="paragraph" w:customStyle="1" w:styleId="ListAlpha3">
    <w:name w:val="List Alpha 3"/>
    <w:basedOn w:val="ListAlpha0"/>
    <w:uiPriority w:val="19"/>
    <w:rsid w:val="000129BA"/>
    <w:pPr>
      <w:numPr>
        <w:ilvl w:val="2"/>
      </w:numPr>
    </w:pPr>
  </w:style>
  <w:style w:type="paragraph" w:customStyle="1" w:styleId="ListAlpha4">
    <w:name w:val="List Alpha 4"/>
    <w:basedOn w:val="ListAlpha0"/>
    <w:uiPriority w:val="19"/>
    <w:rsid w:val="000129BA"/>
    <w:pPr>
      <w:numPr>
        <w:ilvl w:val="3"/>
      </w:numPr>
    </w:pPr>
  </w:style>
  <w:style w:type="paragraph" w:customStyle="1" w:styleId="ListAlpha5">
    <w:name w:val="List Alpha 5"/>
    <w:basedOn w:val="ListAlpha0"/>
    <w:uiPriority w:val="19"/>
    <w:rsid w:val="000129BA"/>
    <w:pPr>
      <w:numPr>
        <w:ilvl w:val="4"/>
      </w:numPr>
    </w:pPr>
  </w:style>
  <w:style w:type="paragraph" w:customStyle="1" w:styleId="ListAlpha6">
    <w:name w:val="List Alpha 6"/>
    <w:basedOn w:val="ListAlpha0"/>
    <w:uiPriority w:val="19"/>
    <w:rsid w:val="000129BA"/>
    <w:pPr>
      <w:numPr>
        <w:ilvl w:val="5"/>
      </w:numPr>
    </w:pPr>
  </w:style>
  <w:style w:type="numbering" w:customStyle="1" w:styleId="ListAlpha">
    <w:name w:val="List_Alpha"/>
    <w:uiPriority w:val="99"/>
    <w:rsid w:val="000129BA"/>
    <w:pPr>
      <w:numPr>
        <w:numId w:val="1"/>
      </w:numPr>
    </w:pPr>
  </w:style>
  <w:style w:type="numbering" w:customStyle="1" w:styleId="ListNbrHeading">
    <w:name w:val="List_NbrHeading"/>
    <w:uiPriority w:val="99"/>
    <w:rsid w:val="00533675"/>
    <w:pPr>
      <w:numPr>
        <w:numId w:val="4"/>
      </w:numPr>
    </w:pPr>
  </w:style>
  <w:style w:type="paragraph" w:styleId="Title">
    <w:name w:val="Title"/>
    <w:basedOn w:val="Normal"/>
    <w:next w:val="BodyText"/>
    <w:link w:val="TitleChar"/>
    <w:uiPriority w:val="10"/>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BodyText"/>
    <w:link w:val="SubtitleChar"/>
    <w:uiPriority w:val="11"/>
    <w:rsid w:val="00772511"/>
    <w:pPr>
      <w:numPr>
        <w:ilvl w:val="1"/>
      </w:numPr>
      <w:spacing w:before="120" w:after="1440"/>
    </w:pPr>
    <w:rPr>
      <w:rFonts w:ascii="Gotham Book" w:eastAsiaTheme="minorEastAsia" w:hAnsi="Gotham Book"/>
      <w:color w:val="FFFFFF" w:themeColor="background1"/>
      <w:sz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numPr>
        <w:numId w:val="9"/>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0129BA"/>
    <w:pPr>
      <w:numPr>
        <w:numId w:val="10"/>
      </w:numPr>
    </w:pPr>
  </w:style>
  <w:style w:type="paragraph" w:customStyle="1" w:styleId="TableNumber2">
    <w:name w:val="Table Number 2"/>
    <w:basedOn w:val="TableNumber"/>
    <w:uiPriority w:val="19"/>
    <w:rsid w:val="000129BA"/>
    <w:pPr>
      <w:numPr>
        <w:ilvl w:val="1"/>
      </w:numPr>
    </w:pPr>
  </w:style>
  <w:style w:type="numbering" w:customStyle="1" w:styleId="ListTableBullet">
    <w:name w:val="List_TableBullet"/>
    <w:uiPriority w:val="99"/>
    <w:rsid w:val="000129BA"/>
    <w:pPr>
      <w:numPr>
        <w:numId w:val="7"/>
      </w:numPr>
    </w:pPr>
  </w:style>
  <w:style w:type="numbering" w:customStyle="1" w:styleId="ListTableNumber">
    <w:name w:val="List_TableNumber"/>
    <w:uiPriority w:val="99"/>
    <w:rsid w:val="000129BA"/>
    <w:pPr>
      <w:numPr>
        <w:numId w:val="8"/>
      </w:numPr>
    </w:pPr>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numPr>
        <w:ilvl w:val="1"/>
        <w:numId w:val="12"/>
      </w:numPr>
    </w:pPr>
  </w:style>
  <w:style w:type="paragraph" w:customStyle="1" w:styleId="AppendixH3">
    <w:name w:val="Appendix H3"/>
    <w:basedOn w:val="Heading3"/>
    <w:next w:val="BodyText"/>
    <w:uiPriority w:val="14"/>
    <w:qFormat/>
    <w:rsid w:val="006A0C55"/>
    <w:pPr>
      <w:numPr>
        <w:ilvl w:val="2"/>
        <w:numId w:val="12"/>
      </w:numPr>
    </w:pPr>
  </w:style>
  <w:style w:type="numbering" w:customStyle="1" w:styleId="ListAppendix">
    <w:name w:val="List_Appendix"/>
    <w:uiPriority w:val="99"/>
    <w:rsid w:val="006A0C55"/>
    <w:pPr>
      <w:numPr>
        <w:numId w:val="2"/>
      </w:numPr>
    </w:pPr>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pPr>
      <w:spacing w:after="0" w:line="240" w:lineRule="auto"/>
    </w:pPr>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pPr>
      <w:spacing w:after="0" w:line="240" w:lineRule="auto"/>
    </w:pPr>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pPr>
      <w:spacing w:after="0" w:line="240" w:lineRule="auto"/>
    </w:pPr>
    <w:rPr>
      <w:rFonts w:ascii="Times New Roman" w:eastAsia="Times New Roman" w:hAnsi="Times New Roman" w:cs="Times New Roman"/>
      <w:sz w:val="24"/>
      <w:szCs w:val="24"/>
      <w:lang w:eastAsia="en-GB"/>
    </w:rPr>
  </w:style>
  <w:style w:type="paragraph" w:customStyle="1" w:styleId="Level1General">
    <w:name w:val="Level 1 (General)"/>
    <w:basedOn w:val="Normal"/>
    <w:uiPriority w:val="99"/>
    <w:rsid w:val="004129BA"/>
    <w:pPr>
      <w:numPr>
        <w:numId w:val="39"/>
      </w:numPr>
      <w:spacing w:after="120"/>
      <w:outlineLvl w:val="0"/>
    </w:pPr>
    <w:rPr>
      <w:lang w:val="en-GB" w:eastAsia="en-US"/>
    </w:rPr>
  </w:style>
  <w:style w:type="paragraph" w:customStyle="1" w:styleId="Level1Legal">
    <w:name w:val="Level 1 (Legal)"/>
    <w:basedOn w:val="Normal"/>
    <w:next w:val="Normal"/>
    <w:uiPriority w:val="99"/>
    <w:rsid w:val="004129BA"/>
    <w:pPr>
      <w:keepNext/>
      <w:numPr>
        <w:numId w:val="38"/>
      </w:numPr>
      <w:spacing w:after="120"/>
      <w:outlineLvl w:val="0"/>
    </w:pPr>
    <w:rPr>
      <w:b/>
      <w:bCs/>
      <w:caps/>
      <w:lang w:val="en-GB" w:eastAsia="en-US"/>
    </w:rPr>
  </w:style>
  <w:style w:type="paragraph" w:customStyle="1" w:styleId="Level2General">
    <w:name w:val="Level 2 (General)"/>
    <w:basedOn w:val="Normal"/>
    <w:uiPriority w:val="99"/>
    <w:rsid w:val="004129BA"/>
    <w:pPr>
      <w:numPr>
        <w:ilvl w:val="1"/>
        <w:numId w:val="39"/>
      </w:numPr>
      <w:spacing w:after="120"/>
      <w:outlineLvl w:val="1"/>
    </w:pPr>
    <w:rPr>
      <w:lang w:val="en-GB" w:eastAsia="en-US"/>
    </w:rPr>
  </w:style>
  <w:style w:type="paragraph" w:customStyle="1" w:styleId="Level2Legal">
    <w:name w:val="Level 2 (Legal)"/>
    <w:basedOn w:val="Normal"/>
    <w:next w:val="Normal"/>
    <w:uiPriority w:val="99"/>
    <w:rsid w:val="004129BA"/>
    <w:pPr>
      <w:numPr>
        <w:ilvl w:val="1"/>
        <w:numId w:val="38"/>
      </w:numPr>
      <w:spacing w:after="120"/>
      <w:outlineLvl w:val="1"/>
    </w:pPr>
    <w:rPr>
      <w:lang w:val="en-GB" w:eastAsia="en-US"/>
    </w:rPr>
  </w:style>
  <w:style w:type="paragraph" w:customStyle="1" w:styleId="Level3General">
    <w:name w:val="Level 3 (General)"/>
    <w:basedOn w:val="Normal"/>
    <w:uiPriority w:val="99"/>
    <w:rsid w:val="004129BA"/>
    <w:pPr>
      <w:numPr>
        <w:ilvl w:val="2"/>
        <w:numId w:val="39"/>
      </w:numPr>
      <w:spacing w:after="120"/>
      <w:outlineLvl w:val="2"/>
    </w:pPr>
    <w:rPr>
      <w:lang w:val="en-GB" w:eastAsia="en-US"/>
    </w:rPr>
  </w:style>
  <w:style w:type="paragraph" w:customStyle="1" w:styleId="Level3Legal">
    <w:name w:val="Level 3 (Legal)"/>
    <w:basedOn w:val="Normal"/>
    <w:uiPriority w:val="99"/>
    <w:rsid w:val="004129BA"/>
    <w:pPr>
      <w:numPr>
        <w:ilvl w:val="2"/>
        <w:numId w:val="38"/>
      </w:numPr>
      <w:spacing w:after="120"/>
      <w:outlineLvl w:val="2"/>
    </w:pPr>
    <w:rPr>
      <w:lang w:val="en-GB" w:eastAsia="en-US"/>
    </w:rPr>
  </w:style>
  <w:style w:type="paragraph" w:customStyle="1" w:styleId="Level4Legal">
    <w:name w:val="Level 4 (Legal)"/>
    <w:basedOn w:val="Normal"/>
    <w:uiPriority w:val="99"/>
    <w:rsid w:val="004129BA"/>
    <w:pPr>
      <w:numPr>
        <w:ilvl w:val="3"/>
        <w:numId w:val="38"/>
      </w:numPr>
      <w:spacing w:after="120"/>
      <w:outlineLvl w:val="3"/>
    </w:pPr>
    <w:rPr>
      <w:lang w:val="en-GB" w:eastAsia="en-US"/>
    </w:rPr>
  </w:style>
  <w:style w:type="paragraph" w:customStyle="1" w:styleId="Level5Legal">
    <w:name w:val="Level 5 (Legal)"/>
    <w:basedOn w:val="Normal"/>
    <w:uiPriority w:val="99"/>
    <w:rsid w:val="004129BA"/>
    <w:pPr>
      <w:numPr>
        <w:ilvl w:val="4"/>
        <w:numId w:val="38"/>
      </w:numPr>
      <w:spacing w:after="120"/>
      <w:outlineLvl w:val="4"/>
    </w:pPr>
    <w:rPr>
      <w:lang w:val="en-GB" w:eastAsia="en-US"/>
    </w:rPr>
  </w:style>
  <w:style w:type="paragraph" w:customStyle="1" w:styleId="BTBulleted">
    <w:name w:val="BTBulleted"/>
    <w:basedOn w:val="BodyText"/>
    <w:uiPriority w:val="99"/>
    <w:rsid w:val="004129BA"/>
    <w:pPr>
      <w:numPr>
        <w:numId w:val="40"/>
      </w:numPr>
      <w:spacing w:before="0" w:line="240" w:lineRule="auto"/>
    </w:pPr>
    <w:rPr>
      <w:lang w:val="en-GB" w:eastAsia="en-US"/>
    </w:rPr>
  </w:style>
  <w:style w:type="paragraph" w:customStyle="1" w:styleId="H1Centered">
    <w:name w:val="H1Centered"/>
    <w:basedOn w:val="Heading1"/>
    <w:uiPriority w:val="99"/>
    <w:rsid w:val="004129BA"/>
    <w:pPr>
      <w:keepLines w:val="0"/>
      <w:pageBreakBefore w:val="0"/>
      <w:spacing w:before="120" w:after="120" w:line="240" w:lineRule="auto"/>
      <w:jc w:val="center"/>
    </w:pPr>
    <w:rPr>
      <w:rFonts w:ascii="Times New Roman" w:eastAsia="Times New Roman" w:hAnsi="Times New Roman" w:cs="Times New Roman"/>
      <w:b/>
      <w:bCs/>
      <w:caps/>
      <w:color w:val="auto"/>
      <w:sz w:val="24"/>
      <w:szCs w:val="24"/>
      <w:lang w:val="en-GB" w:eastAsia="en-US"/>
    </w:rPr>
  </w:style>
  <w:style w:type="paragraph" w:customStyle="1" w:styleId="ChecklistItem">
    <w:name w:val="ChecklistItem"/>
    <w:basedOn w:val="BodyText"/>
    <w:uiPriority w:val="99"/>
    <w:rsid w:val="004129BA"/>
    <w:pPr>
      <w:numPr>
        <w:numId w:val="41"/>
      </w:numPr>
      <w:spacing w:before="0" w:line="240" w:lineRule="auto"/>
    </w:pPr>
    <w:rPr>
      <w:lang w:val="en-GB" w:eastAsia="en-US"/>
    </w:rPr>
  </w:style>
  <w:style w:type="character" w:customStyle="1" w:styleId="Bold">
    <w:name w:val="Bold"/>
    <w:uiPriority w:val="99"/>
    <w:rsid w:val="004129BA"/>
    <w:rPr>
      <w:rFonts w:cs="Times New Roman"/>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6281">
      <w:bodyDiv w:val="1"/>
      <w:marLeft w:val="0"/>
      <w:marRight w:val="0"/>
      <w:marTop w:val="0"/>
      <w:marBottom w:val="0"/>
      <w:divBdr>
        <w:top w:val="none" w:sz="0" w:space="0" w:color="auto"/>
        <w:left w:val="none" w:sz="0" w:space="0" w:color="auto"/>
        <w:bottom w:val="none" w:sz="0" w:space="0" w:color="auto"/>
        <w:right w:val="none" w:sz="0" w:space="0" w:color="auto"/>
      </w:divBdr>
    </w:div>
    <w:div w:id="55905256">
      <w:bodyDiv w:val="1"/>
      <w:marLeft w:val="0"/>
      <w:marRight w:val="0"/>
      <w:marTop w:val="0"/>
      <w:marBottom w:val="0"/>
      <w:divBdr>
        <w:top w:val="none" w:sz="0" w:space="0" w:color="auto"/>
        <w:left w:val="none" w:sz="0" w:space="0" w:color="auto"/>
        <w:bottom w:val="none" w:sz="0" w:space="0" w:color="auto"/>
        <w:right w:val="none" w:sz="0" w:space="0" w:color="auto"/>
      </w:divBdr>
    </w:div>
    <w:div w:id="378012210">
      <w:bodyDiv w:val="1"/>
      <w:marLeft w:val="0"/>
      <w:marRight w:val="0"/>
      <w:marTop w:val="0"/>
      <w:marBottom w:val="0"/>
      <w:divBdr>
        <w:top w:val="none" w:sz="0" w:space="0" w:color="auto"/>
        <w:left w:val="none" w:sz="0" w:space="0" w:color="auto"/>
        <w:bottom w:val="none" w:sz="0" w:space="0" w:color="auto"/>
        <w:right w:val="none" w:sz="0" w:space="0" w:color="auto"/>
      </w:divBdr>
    </w:div>
    <w:div w:id="497234376">
      <w:bodyDiv w:val="1"/>
      <w:marLeft w:val="0"/>
      <w:marRight w:val="0"/>
      <w:marTop w:val="0"/>
      <w:marBottom w:val="0"/>
      <w:divBdr>
        <w:top w:val="none" w:sz="0" w:space="0" w:color="auto"/>
        <w:left w:val="none" w:sz="0" w:space="0" w:color="auto"/>
        <w:bottom w:val="none" w:sz="0" w:space="0" w:color="auto"/>
        <w:right w:val="none" w:sz="0" w:space="0" w:color="auto"/>
      </w:divBdr>
    </w:div>
    <w:div w:id="555894801">
      <w:bodyDiv w:val="1"/>
      <w:marLeft w:val="0"/>
      <w:marRight w:val="0"/>
      <w:marTop w:val="0"/>
      <w:marBottom w:val="0"/>
      <w:divBdr>
        <w:top w:val="none" w:sz="0" w:space="0" w:color="auto"/>
        <w:left w:val="none" w:sz="0" w:space="0" w:color="auto"/>
        <w:bottom w:val="none" w:sz="0" w:space="0" w:color="auto"/>
        <w:right w:val="none" w:sz="0" w:space="0" w:color="auto"/>
      </w:divBdr>
      <w:divsChild>
        <w:div w:id="783186394">
          <w:marLeft w:val="0"/>
          <w:marRight w:val="0"/>
          <w:marTop w:val="0"/>
          <w:marBottom w:val="0"/>
          <w:divBdr>
            <w:top w:val="none" w:sz="0" w:space="0" w:color="auto"/>
            <w:left w:val="none" w:sz="0" w:space="0" w:color="auto"/>
            <w:bottom w:val="none" w:sz="0" w:space="0" w:color="auto"/>
            <w:right w:val="none" w:sz="0" w:space="0" w:color="auto"/>
          </w:divBdr>
        </w:div>
        <w:div w:id="1124036523">
          <w:marLeft w:val="0"/>
          <w:marRight w:val="0"/>
          <w:marTop w:val="0"/>
          <w:marBottom w:val="0"/>
          <w:divBdr>
            <w:top w:val="none" w:sz="0" w:space="0" w:color="auto"/>
            <w:left w:val="none" w:sz="0" w:space="0" w:color="auto"/>
            <w:bottom w:val="none" w:sz="0" w:space="0" w:color="auto"/>
            <w:right w:val="none" w:sz="0" w:space="0" w:color="auto"/>
          </w:divBdr>
        </w:div>
      </w:divsChild>
    </w:div>
    <w:div w:id="615215796">
      <w:bodyDiv w:val="1"/>
      <w:marLeft w:val="0"/>
      <w:marRight w:val="0"/>
      <w:marTop w:val="0"/>
      <w:marBottom w:val="0"/>
      <w:divBdr>
        <w:top w:val="none" w:sz="0" w:space="0" w:color="auto"/>
        <w:left w:val="none" w:sz="0" w:space="0" w:color="auto"/>
        <w:bottom w:val="none" w:sz="0" w:space="0" w:color="auto"/>
        <w:right w:val="none" w:sz="0" w:space="0" w:color="auto"/>
      </w:divBdr>
    </w:div>
    <w:div w:id="619840248">
      <w:bodyDiv w:val="1"/>
      <w:marLeft w:val="0"/>
      <w:marRight w:val="0"/>
      <w:marTop w:val="0"/>
      <w:marBottom w:val="0"/>
      <w:divBdr>
        <w:top w:val="none" w:sz="0" w:space="0" w:color="auto"/>
        <w:left w:val="none" w:sz="0" w:space="0" w:color="auto"/>
        <w:bottom w:val="none" w:sz="0" w:space="0" w:color="auto"/>
        <w:right w:val="none" w:sz="0" w:space="0" w:color="auto"/>
      </w:divBdr>
    </w:div>
    <w:div w:id="633602139">
      <w:bodyDiv w:val="1"/>
      <w:marLeft w:val="0"/>
      <w:marRight w:val="0"/>
      <w:marTop w:val="0"/>
      <w:marBottom w:val="0"/>
      <w:divBdr>
        <w:top w:val="none" w:sz="0" w:space="0" w:color="auto"/>
        <w:left w:val="none" w:sz="0" w:space="0" w:color="auto"/>
        <w:bottom w:val="none" w:sz="0" w:space="0" w:color="auto"/>
        <w:right w:val="none" w:sz="0" w:space="0" w:color="auto"/>
      </w:divBdr>
    </w:div>
    <w:div w:id="726756184">
      <w:bodyDiv w:val="1"/>
      <w:marLeft w:val="0"/>
      <w:marRight w:val="0"/>
      <w:marTop w:val="0"/>
      <w:marBottom w:val="0"/>
      <w:divBdr>
        <w:top w:val="none" w:sz="0" w:space="0" w:color="auto"/>
        <w:left w:val="none" w:sz="0" w:space="0" w:color="auto"/>
        <w:bottom w:val="none" w:sz="0" w:space="0" w:color="auto"/>
        <w:right w:val="none" w:sz="0" w:space="0" w:color="auto"/>
      </w:divBdr>
    </w:div>
    <w:div w:id="791945373">
      <w:bodyDiv w:val="1"/>
      <w:marLeft w:val="0"/>
      <w:marRight w:val="0"/>
      <w:marTop w:val="0"/>
      <w:marBottom w:val="0"/>
      <w:divBdr>
        <w:top w:val="none" w:sz="0" w:space="0" w:color="auto"/>
        <w:left w:val="none" w:sz="0" w:space="0" w:color="auto"/>
        <w:bottom w:val="none" w:sz="0" w:space="0" w:color="auto"/>
        <w:right w:val="none" w:sz="0" w:space="0" w:color="auto"/>
      </w:divBdr>
    </w:div>
    <w:div w:id="812873778">
      <w:bodyDiv w:val="1"/>
      <w:marLeft w:val="0"/>
      <w:marRight w:val="0"/>
      <w:marTop w:val="0"/>
      <w:marBottom w:val="0"/>
      <w:divBdr>
        <w:top w:val="none" w:sz="0" w:space="0" w:color="auto"/>
        <w:left w:val="none" w:sz="0" w:space="0" w:color="auto"/>
        <w:bottom w:val="none" w:sz="0" w:space="0" w:color="auto"/>
        <w:right w:val="none" w:sz="0" w:space="0" w:color="auto"/>
      </w:divBdr>
    </w:div>
    <w:div w:id="944193969">
      <w:bodyDiv w:val="1"/>
      <w:marLeft w:val="0"/>
      <w:marRight w:val="0"/>
      <w:marTop w:val="0"/>
      <w:marBottom w:val="0"/>
      <w:divBdr>
        <w:top w:val="none" w:sz="0" w:space="0" w:color="auto"/>
        <w:left w:val="none" w:sz="0" w:space="0" w:color="auto"/>
        <w:bottom w:val="none" w:sz="0" w:space="0" w:color="auto"/>
        <w:right w:val="none" w:sz="0" w:space="0" w:color="auto"/>
      </w:divBdr>
    </w:div>
    <w:div w:id="1074164459">
      <w:bodyDiv w:val="1"/>
      <w:marLeft w:val="0"/>
      <w:marRight w:val="0"/>
      <w:marTop w:val="0"/>
      <w:marBottom w:val="0"/>
      <w:divBdr>
        <w:top w:val="none" w:sz="0" w:space="0" w:color="auto"/>
        <w:left w:val="none" w:sz="0" w:space="0" w:color="auto"/>
        <w:bottom w:val="none" w:sz="0" w:space="0" w:color="auto"/>
        <w:right w:val="none" w:sz="0" w:space="0" w:color="auto"/>
      </w:divBdr>
    </w:div>
    <w:div w:id="1086414565">
      <w:bodyDiv w:val="1"/>
      <w:marLeft w:val="0"/>
      <w:marRight w:val="0"/>
      <w:marTop w:val="0"/>
      <w:marBottom w:val="0"/>
      <w:divBdr>
        <w:top w:val="none" w:sz="0" w:space="0" w:color="auto"/>
        <w:left w:val="none" w:sz="0" w:space="0" w:color="auto"/>
        <w:bottom w:val="none" w:sz="0" w:space="0" w:color="auto"/>
        <w:right w:val="none" w:sz="0" w:space="0" w:color="auto"/>
      </w:divBdr>
    </w:div>
    <w:div w:id="1121343108">
      <w:bodyDiv w:val="1"/>
      <w:marLeft w:val="0"/>
      <w:marRight w:val="0"/>
      <w:marTop w:val="0"/>
      <w:marBottom w:val="0"/>
      <w:divBdr>
        <w:top w:val="none" w:sz="0" w:space="0" w:color="auto"/>
        <w:left w:val="none" w:sz="0" w:space="0" w:color="auto"/>
        <w:bottom w:val="none" w:sz="0" w:space="0" w:color="auto"/>
        <w:right w:val="none" w:sz="0" w:space="0" w:color="auto"/>
      </w:divBdr>
      <w:divsChild>
        <w:div w:id="2040155673">
          <w:marLeft w:val="0"/>
          <w:marRight w:val="0"/>
          <w:marTop w:val="0"/>
          <w:marBottom w:val="0"/>
          <w:divBdr>
            <w:top w:val="none" w:sz="0" w:space="0" w:color="auto"/>
            <w:left w:val="none" w:sz="0" w:space="0" w:color="auto"/>
            <w:bottom w:val="none" w:sz="0" w:space="0" w:color="auto"/>
            <w:right w:val="none" w:sz="0" w:space="0" w:color="auto"/>
          </w:divBdr>
          <w:divsChild>
            <w:div w:id="1631865484">
              <w:marLeft w:val="0"/>
              <w:marRight w:val="0"/>
              <w:marTop w:val="0"/>
              <w:marBottom w:val="0"/>
              <w:divBdr>
                <w:top w:val="none" w:sz="0" w:space="0" w:color="auto"/>
                <w:left w:val="none" w:sz="0" w:space="0" w:color="auto"/>
                <w:bottom w:val="none" w:sz="0" w:space="0" w:color="auto"/>
                <w:right w:val="none" w:sz="0" w:space="0" w:color="auto"/>
              </w:divBdr>
              <w:divsChild>
                <w:div w:id="713966332">
                  <w:marLeft w:val="0"/>
                  <w:marRight w:val="0"/>
                  <w:marTop w:val="0"/>
                  <w:marBottom w:val="0"/>
                  <w:divBdr>
                    <w:top w:val="none" w:sz="0" w:space="0" w:color="auto"/>
                    <w:left w:val="none" w:sz="0" w:space="0" w:color="auto"/>
                    <w:bottom w:val="none" w:sz="0" w:space="0" w:color="auto"/>
                    <w:right w:val="none" w:sz="0" w:space="0" w:color="auto"/>
                  </w:divBdr>
                  <w:divsChild>
                    <w:div w:id="143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67058">
      <w:bodyDiv w:val="1"/>
      <w:marLeft w:val="0"/>
      <w:marRight w:val="0"/>
      <w:marTop w:val="0"/>
      <w:marBottom w:val="0"/>
      <w:divBdr>
        <w:top w:val="none" w:sz="0" w:space="0" w:color="auto"/>
        <w:left w:val="none" w:sz="0" w:space="0" w:color="auto"/>
        <w:bottom w:val="none" w:sz="0" w:space="0" w:color="auto"/>
        <w:right w:val="none" w:sz="0" w:space="0" w:color="auto"/>
      </w:divBdr>
    </w:div>
    <w:div w:id="1197540710">
      <w:bodyDiv w:val="1"/>
      <w:marLeft w:val="0"/>
      <w:marRight w:val="0"/>
      <w:marTop w:val="0"/>
      <w:marBottom w:val="0"/>
      <w:divBdr>
        <w:top w:val="none" w:sz="0" w:space="0" w:color="auto"/>
        <w:left w:val="none" w:sz="0" w:space="0" w:color="auto"/>
        <w:bottom w:val="none" w:sz="0" w:space="0" w:color="auto"/>
        <w:right w:val="none" w:sz="0" w:space="0" w:color="auto"/>
      </w:divBdr>
    </w:div>
    <w:div w:id="1248268493">
      <w:bodyDiv w:val="1"/>
      <w:marLeft w:val="0"/>
      <w:marRight w:val="0"/>
      <w:marTop w:val="0"/>
      <w:marBottom w:val="0"/>
      <w:divBdr>
        <w:top w:val="none" w:sz="0" w:space="0" w:color="auto"/>
        <w:left w:val="none" w:sz="0" w:space="0" w:color="auto"/>
        <w:bottom w:val="none" w:sz="0" w:space="0" w:color="auto"/>
        <w:right w:val="none" w:sz="0" w:space="0" w:color="auto"/>
      </w:divBdr>
    </w:div>
    <w:div w:id="1262251978">
      <w:bodyDiv w:val="1"/>
      <w:marLeft w:val="0"/>
      <w:marRight w:val="0"/>
      <w:marTop w:val="0"/>
      <w:marBottom w:val="0"/>
      <w:divBdr>
        <w:top w:val="none" w:sz="0" w:space="0" w:color="auto"/>
        <w:left w:val="none" w:sz="0" w:space="0" w:color="auto"/>
        <w:bottom w:val="none" w:sz="0" w:space="0" w:color="auto"/>
        <w:right w:val="none" w:sz="0" w:space="0" w:color="auto"/>
      </w:divBdr>
    </w:div>
    <w:div w:id="1280913258">
      <w:bodyDiv w:val="1"/>
      <w:marLeft w:val="0"/>
      <w:marRight w:val="0"/>
      <w:marTop w:val="0"/>
      <w:marBottom w:val="0"/>
      <w:divBdr>
        <w:top w:val="none" w:sz="0" w:space="0" w:color="auto"/>
        <w:left w:val="none" w:sz="0" w:space="0" w:color="auto"/>
        <w:bottom w:val="none" w:sz="0" w:space="0" w:color="auto"/>
        <w:right w:val="none" w:sz="0" w:space="0" w:color="auto"/>
      </w:divBdr>
    </w:div>
    <w:div w:id="1304043463">
      <w:bodyDiv w:val="1"/>
      <w:marLeft w:val="0"/>
      <w:marRight w:val="0"/>
      <w:marTop w:val="0"/>
      <w:marBottom w:val="0"/>
      <w:divBdr>
        <w:top w:val="none" w:sz="0" w:space="0" w:color="auto"/>
        <w:left w:val="none" w:sz="0" w:space="0" w:color="auto"/>
        <w:bottom w:val="none" w:sz="0" w:space="0" w:color="auto"/>
        <w:right w:val="none" w:sz="0" w:space="0" w:color="auto"/>
      </w:divBdr>
    </w:div>
    <w:div w:id="1323043395">
      <w:bodyDiv w:val="1"/>
      <w:marLeft w:val="0"/>
      <w:marRight w:val="0"/>
      <w:marTop w:val="0"/>
      <w:marBottom w:val="0"/>
      <w:divBdr>
        <w:top w:val="none" w:sz="0" w:space="0" w:color="auto"/>
        <w:left w:val="none" w:sz="0" w:space="0" w:color="auto"/>
        <w:bottom w:val="none" w:sz="0" w:space="0" w:color="auto"/>
        <w:right w:val="none" w:sz="0" w:space="0" w:color="auto"/>
      </w:divBdr>
    </w:div>
    <w:div w:id="1439712092">
      <w:bodyDiv w:val="1"/>
      <w:marLeft w:val="0"/>
      <w:marRight w:val="0"/>
      <w:marTop w:val="0"/>
      <w:marBottom w:val="0"/>
      <w:divBdr>
        <w:top w:val="none" w:sz="0" w:space="0" w:color="auto"/>
        <w:left w:val="none" w:sz="0" w:space="0" w:color="auto"/>
        <w:bottom w:val="none" w:sz="0" w:space="0" w:color="auto"/>
        <w:right w:val="none" w:sz="0" w:space="0" w:color="auto"/>
      </w:divBdr>
    </w:div>
    <w:div w:id="1669020650">
      <w:bodyDiv w:val="1"/>
      <w:marLeft w:val="0"/>
      <w:marRight w:val="0"/>
      <w:marTop w:val="0"/>
      <w:marBottom w:val="0"/>
      <w:divBdr>
        <w:top w:val="none" w:sz="0" w:space="0" w:color="auto"/>
        <w:left w:val="none" w:sz="0" w:space="0" w:color="auto"/>
        <w:bottom w:val="none" w:sz="0" w:space="0" w:color="auto"/>
        <w:right w:val="none" w:sz="0" w:space="0" w:color="auto"/>
      </w:divBdr>
    </w:div>
    <w:div w:id="1677079197">
      <w:bodyDiv w:val="1"/>
      <w:marLeft w:val="0"/>
      <w:marRight w:val="0"/>
      <w:marTop w:val="0"/>
      <w:marBottom w:val="0"/>
      <w:divBdr>
        <w:top w:val="none" w:sz="0" w:space="0" w:color="auto"/>
        <w:left w:val="none" w:sz="0" w:space="0" w:color="auto"/>
        <w:bottom w:val="none" w:sz="0" w:space="0" w:color="auto"/>
        <w:right w:val="none" w:sz="0" w:space="0" w:color="auto"/>
      </w:divBdr>
    </w:div>
    <w:div w:id="1882549676">
      <w:bodyDiv w:val="1"/>
      <w:marLeft w:val="0"/>
      <w:marRight w:val="0"/>
      <w:marTop w:val="0"/>
      <w:marBottom w:val="0"/>
      <w:divBdr>
        <w:top w:val="none" w:sz="0" w:space="0" w:color="auto"/>
        <w:left w:val="none" w:sz="0" w:space="0" w:color="auto"/>
        <w:bottom w:val="none" w:sz="0" w:space="0" w:color="auto"/>
        <w:right w:val="none" w:sz="0" w:space="0" w:color="auto"/>
      </w:divBdr>
    </w:div>
    <w:div w:id="1956906437">
      <w:bodyDiv w:val="1"/>
      <w:marLeft w:val="0"/>
      <w:marRight w:val="0"/>
      <w:marTop w:val="0"/>
      <w:marBottom w:val="0"/>
      <w:divBdr>
        <w:top w:val="none" w:sz="0" w:space="0" w:color="auto"/>
        <w:left w:val="none" w:sz="0" w:space="0" w:color="auto"/>
        <w:bottom w:val="none" w:sz="0" w:space="0" w:color="auto"/>
        <w:right w:val="none" w:sz="0" w:space="0" w:color="auto"/>
      </w:divBdr>
    </w:div>
    <w:div w:id="2111659170">
      <w:bodyDiv w:val="1"/>
      <w:marLeft w:val="0"/>
      <w:marRight w:val="0"/>
      <w:marTop w:val="0"/>
      <w:marBottom w:val="0"/>
      <w:divBdr>
        <w:top w:val="none" w:sz="0" w:space="0" w:color="auto"/>
        <w:left w:val="none" w:sz="0" w:space="0" w:color="auto"/>
        <w:bottom w:val="none" w:sz="0" w:space="0" w:color="auto"/>
        <w:right w:val="none" w:sz="0" w:space="0" w:color="auto"/>
      </w:divBdr>
    </w:div>
    <w:div w:id="21364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8F64B-8BCE-4F37-BF82-10C04442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Policy Template</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Resignation Checklist</dc:title>
  <dc:subject>eBook</dc:subject>
  <dc:creator>yvett</dc:creator>
  <cp:keywords/>
  <dc:description/>
  <cp:lastModifiedBy>Nicole Howe</cp:lastModifiedBy>
  <cp:revision>4</cp:revision>
  <cp:lastPrinted>2020-06-08T01:52:00Z</cp:lastPrinted>
  <dcterms:created xsi:type="dcterms:W3CDTF">2021-10-31T10:28:00Z</dcterms:created>
  <dcterms:modified xsi:type="dcterms:W3CDTF">2021-11-18T00:36:00Z</dcterms:modified>
</cp:coreProperties>
</file>