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A1EE" w14:textId="0AD3C915" w:rsidR="009D7381" w:rsidRDefault="00C11B67">
      <w:pPr>
        <w:pStyle w:val="Heading2"/>
      </w:pPr>
      <w:r>
        <w:t>Redundancy letter</w:t>
      </w:r>
    </w:p>
    <w:p w14:paraId="6C690678" w14:textId="3639DE37" w:rsidR="00C11B67" w:rsidRPr="00C11B67" w:rsidRDefault="00C11B67" w:rsidP="00C11B67">
      <w:pPr>
        <w:pStyle w:val="BodyTextBigSpaceAfter"/>
        <w:spacing w:after="120"/>
        <w:rPr>
          <w:rFonts w:asciiTheme="minorHAnsi" w:hAnsiTheme="minorHAnsi" w:cstheme="minorHAnsi"/>
          <w:sz w:val="22"/>
          <w:szCs w:val="22"/>
          <w:highlight w:val="yellow"/>
        </w:rPr>
      </w:pPr>
      <w:r w:rsidRPr="00C11B67">
        <w:rPr>
          <w:rFonts w:asciiTheme="minorHAnsi" w:hAnsiTheme="minorHAnsi" w:cstheme="minorHAnsi"/>
          <w:sz w:val="22"/>
          <w:szCs w:val="22"/>
          <w:highlight w:val="yellow"/>
        </w:rPr>
        <w:t>Date</w:t>
      </w:r>
    </w:p>
    <w:p w14:paraId="650EA5D7" w14:textId="04999020" w:rsidR="00C11B67" w:rsidRPr="00C11B67" w:rsidRDefault="00C11B67" w:rsidP="00C11B67">
      <w:pPr>
        <w:pStyle w:val="BodyTextBigSpaceAfter"/>
        <w:spacing w:after="120"/>
        <w:rPr>
          <w:rFonts w:asciiTheme="minorHAnsi" w:hAnsiTheme="minorHAnsi" w:cstheme="minorHAnsi"/>
          <w:sz w:val="22"/>
          <w:szCs w:val="22"/>
          <w:highlight w:val="yellow"/>
        </w:rPr>
      </w:pPr>
      <w:r w:rsidRPr="00C11B67">
        <w:rPr>
          <w:rFonts w:asciiTheme="minorHAnsi" w:hAnsiTheme="minorHAnsi" w:cstheme="minorHAnsi"/>
          <w:sz w:val="22"/>
          <w:szCs w:val="22"/>
          <w:highlight w:val="yellow"/>
        </w:rPr>
        <w:t>Name</w:t>
      </w:r>
    </w:p>
    <w:p w14:paraId="123AC5ED" w14:textId="149D3484" w:rsidR="00C11B67" w:rsidRPr="00C11B67" w:rsidRDefault="00C11B67" w:rsidP="00C11B67">
      <w:pPr>
        <w:pStyle w:val="BodyTextBigSpaceAfter"/>
        <w:spacing w:after="120"/>
        <w:rPr>
          <w:rFonts w:asciiTheme="minorHAnsi" w:hAnsiTheme="minorHAnsi" w:cstheme="minorHAnsi"/>
          <w:sz w:val="22"/>
          <w:szCs w:val="22"/>
        </w:rPr>
      </w:pPr>
      <w:r w:rsidRPr="00C11B67">
        <w:rPr>
          <w:rFonts w:asciiTheme="minorHAnsi" w:hAnsiTheme="minorHAnsi" w:cstheme="minorHAnsi"/>
          <w:sz w:val="22"/>
          <w:szCs w:val="22"/>
          <w:highlight w:val="yellow"/>
        </w:rPr>
        <w:t>Address</w:t>
      </w:r>
    </w:p>
    <w:p w14:paraId="142A0F46" w14:textId="77777777" w:rsidR="00C11B67" w:rsidRPr="00C11B67" w:rsidRDefault="00C11B67" w:rsidP="00C11B67">
      <w:pPr>
        <w:pStyle w:val="BodyTextBigSpaceAfter"/>
        <w:spacing w:after="120"/>
        <w:rPr>
          <w:rFonts w:asciiTheme="minorHAnsi" w:hAnsiTheme="minorHAnsi" w:cstheme="minorHAnsi"/>
          <w:sz w:val="22"/>
          <w:szCs w:val="22"/>
        </w:rPr>
      </w:pPr>
    </w:p>
    <w:p w14:paraId="2C98B6A4" w14:textId="6485658C" w:rsidR="00C11B67" w:rsidRPr="00C11B67" w:rsidRDefault="00C11B67" w:rsidP="00C11B67">
      <w:pPr>
        <w:pStyle w:val="BodyText"/>
        <w:rPr>
          <w:rFonts w:asciiTheme="minorHAnsi" w:hAnsiTheme="minorHAnsi" w:cstheme="minorHAnsi"/>
          <w:sz w:val="22"/>
          <w:szCs w:val="22"/>
        </w:rPr>
      </w:pPr>
      <w:r w:rsidRPr="00C11B67">
        <w:rPr>
          <w:rFonts w:asciiTheme="minorHAnsi" w:hAnsiTheme="minorHAnsi" w:cstheme="minorHAnsi"/>
          <w:sz w:val="22"/>
          <w:szCs w:val="22"/>
        </w:rPr>
        <w:t>Dear</w:t>
      </w:r>
      <w:r>
        <w:rPr>
          <w:rFonts w:asciiTheme="minorHAnsi" w:hAnsiTheme="minorHAnsi" w:cstheme="minorHAnsi"/>
          <w:sz w:val="22"/>
          <w:szCs w:val="22"/>
        </w:rPr>
        <w:t xml:space="preserve"> </w:t>
      </w:r>
      <w:r w:rsidRPr="00C11B67">
        <w:rPr>
          <w:rFonts w:asciiTheme="minorHAnsi" w:hAnsiTheme="minorHAnsi" w:cstheme="minorHAnsi"/>
          <w:sz w:val="22"/>
          <w:szCs w:val="22"/>
          <w:highlight w:val="yellow"/>
        </w:rPr>
        <w:t>name,</w:t>
      </w:r>
    </w:p>
    <w:p w14:paraId="79A36C9E" w14:textId="44D44080" w:rsidR="00C11B67" w:rsidRPr="00C11B67" w:rsidRDefault="00C11B67" w:rsidP="00C11B67">
      <w:pPr>
        <w:pStyle w:val="Heading2"/>
        <w:spacing w:before="0"/>
        <w:jc w:val="center"/>
        <w:rPr>
          <w:rFonts w:asciiTheme="minorHAnsi" w:hAnsiTheme="minorHAnsi" w:cstheme="minorHAnsi"/>
          <w:sz w:val="22"/>
          <w:szCs w:val="22"/>
        </w:rPr>
      </w:pPr>
      <w:r w:rsidRPr="00C11B67">
        <w:rPr>
          <w:rFonts w:asciiTheme="minorHAnsi" w:hAnsiTheme="minorHAnsi" w:cstheme="minorHAnsi"/>
          <w:sz w:val="22"/>
          <w:szCs w:val="22"/>
        </w:rPr>
        <w:t xml:space="preserve">Notification of Termination Due </w:t>
      </w:r>
      <w:r w:rsidRPr="00C11B67">
        <w:rPr>
          <w:rFonts w:asciiTheme="minorHAnsi" w:hAnsiTheme="minorHAnsi" w:cstheme="minorHAnsi"/>
          <w:sz w:val="22"/>
          <w:szCs w:val="22"/>
        </w:rPr>
        <w:t>to</w:t>
      </w:r>
      <w:r w:rsidRPr="00C11B67">
        <w:rPr>
          <w:rFonts w:asciiTheme="minorHAnsi" w:hAnsiTheme="minorHAnsi" w:cstheme="minorHAnsi"/>
          <w:sz w:val="22"/>
          <w:szCs w:val="22"/>
        </w:rPr>
        <w:t xml:space="preserve"> Redundancy</w:t>
      </w:r>
    </w:p>
    <w:p w14:paraId="0D8AEEB3" w14:textId="5D8BC5AD" w:rsidR="00C11B67" w:rsidRPr="00C11B67" w:rsidRDefault="00C11B67" w:rsidP="00C11B67">
      <w:pPr>
        <w:pStyle w:val="BodyText"/>
        <w:rPr>
          <w:rFonts w:asciiTheme="minorHAnsi" w:hAnsiTheme="minorHAnsi" w:cstheme="minorHAnsi"/>
          <w:sz w:val="22"/>
          <w:szCs w:val="22"/>
        </w:rPr>
      </w:pPr>
      <w:r w:rsidRPr="00C11B67">
        <w:rPr>
          <w:rFonts w:asciiTheme="minorHAnsi" w:hAnsiTheme="minorHAnsi" w:cstheme="minorHAnsi"/>
          <w:sz w:val="22"/>
          <w:szCs w:val="22"/>
        </w:rPr>
        <w:t>We refer to our recent discussions with you.  As you are aware</w:t>
      </w:r>
      <w:r>
        <w:rPr>
          <w:rFonts w:asciiTheme="minorHAnsi" w:hAnsiTheme="minorHAnsi" w:cstheme="minorHAnsi"/>
          <w:sz w:val="22"/>
          <w:szCs w:val="22"/>
        </w:rPr>
        <w:t xml:space="preserve"> </w:t>
      </w:r>
      <w:r w:rsidRPr="00C11B67">
        <w:rPr>
          <w:rFonts w:asciiTheme="minorHAnsi" w:hAnsiTheme="minorHAnsi" w:cstheme="minorHAnsi"/>
          <w:sz w:val="22"/>
          <w:szCs w:val="22"/>
          <w:highlight w:val="yellow"/>
        </w:rPr>
        <w:t>Organisation name</w:t>
      </w:r>
      <w:r>
        <w:rPr>
          <w:rFonts w:asciiTheme="minorHAnsi" w:hAnsiTheme="minorHAnsi" w:cstheme="minorHAnsi"/>
          <w:sz w:val="22"/>
          <w:szCs w:val="22"/>
        </w:rPr>
        <w:t xml:space="preserve"> </w:t>
      </w:r>
      <w:r w:rsidRPr="00C11B67">
        <w:rPr>
          <w:rFonts w:asciiTheme="minorHAnsi" w:hAnsiTheme="minorHAnsi" w:cstheme="minorHAnsi"/>
          <w:sz w:val="22"/>
          <w:szCs w:val="22"/>
        </w:rPr>
        <w:t xml:space="preserve">has </w:t>
      </w:r>
      <w:proofErr w:type="gramStart"/>
      <w:r w:rsidRPr="00C11B67">
        <w:rPr>
          <w:rFonts w:asciiTheme="minorHAnsi" w:hAnsiTheme="minorHAnsi" w:cstheme="minorHAnsi"/>
          <w:sz w:val="22"/>
          <w:szCs w:val="22"/>
        </w:rPr>
        <w:t>made a decision</w:t>
      </w:r>
      <w:proofErr w:type="gramEnd"/>
      <w:r w:rsidRPr="00C11B67">
        <w:rPr>
          <w:rFonts w:asciiTheme="minorHAnsi" w:hAnsiTheme="minorHAnsi" w:cstheme="minorHAnsi"/>
          <w:sz w:val="22"/>
          <w:szCs w:val="22"/>
        </w:rPr>
        <w:t xml:space="preserve"> to</w:t>
      </w:r>
      <w:r>
        <w:rPr>
          <w:rFonts w:asciiTheme="minorHAnsi" w:hAnsiTheme="minorHAnsi" w:cstheme="minorHAnsi"/>
          <w:sz w:val="22"/>
          <w:szCs w:val="22"/>
        </w:rPr>
        <w:t xml:space="preserve"> </w:t>
      </w:r>
      <w:r w:rsidRPr="00C11B67">
        <w:rPr>
          <w:rFonts w:asciiTheme="minorHAnsi" w:hAnsiTheme="minorHAnsi" w:cstheme="minorHAnsi"/>
          <w:sz w:val="22"/>
          <w:szCs w:val="22"/>
          <w:highlight w:val="yellow"/>
        </w:rPr>
        <w:t>enter reason for redundancy</w:t>
      </w:r>
      <w:r>
        <w:rPr>
          <w:rFonts w:asciiTheme="minorHAnsi" w:hAnsiTheme="minorHAnsi" w:cstheme="minorHAnsi"/>
          <w:sz w:val="22"/>
          <w:szCs w:val="22"/>
        </w:rPr>
        <w:t xml:space="preserve"> </w:t>
      </w:r>
      <w:r w:rsidRPr="00C11B67">
        <w:rPr>
          <w:rFonts w:asciiTheme="minorHAnsi" w:hAnsiTheme="minorHAnsi" w:cstheme="minorHAnsi"/>
          <w:sz w:val="22"/>
          <w:szCs w:val="22"/>
        </w:rPr>
        <w:t>resulting in your position being made redundant.</w:t>
      </w:r>
    </w:p>
    <w:p w14:paraId="25F401E6" w14:textId="6E19B63A" w:rsidR="00C11B67" w:rsidRPr="00C11B67" w:rsidRDefault="00C11B67" w:rsidP="00C11B67">
      <w:pPr>
        <w:pStyle w:val="BodyText"/>
        <w:rPr>
          <w:rFonts w:asciiTheme="minorHAnsi" w:hAnsiTheme="minorHAnsi" w:cstheme="minorHAnsi"/>
          <w:sz w:val="22"/>
          <w:szCs w:val="22"/>
        </w:rPr>
      </w:pPr>
      <w:r w:rsidRPr="00C11B67">
        <w:rPr>
          <w:rFonts w:asciiTheme="minorHAnsi" w:hAnsiTheme="minorHAnsi" w:cstheme="minorHAnsi"/>
          <w:sz w:val="22"/>
          <w:szCs w:val="22"/>
        </w:rPr>
        <w:t>At our meeting on</w:t>
      </w:r>
      <w:r>
        <w:rPr>
          <w:rFonts w:asciiTheme="minorHAnsi" w:hAnsiTheme="minorHAnsi" w:cstheme="minorHAnsi"/>
          <w:sz w:val="22"/>
          <w:szCs w:val="22"/>
        </w:rPr>
        <w:t xml:space="preserve"> </w:t>
      </w:r>
      <w:proofErr w:type="gramStart"/>
      <w:r w:rsidRPr="00C11B67">
        <w:rPr>
          <w:rFonts w:asciiTheme="minorHAnsi" w:hAnsiTheme="minorHAnsi" w:cstheme="minorHAnsi"/>
          <w:sz w:val="22"/>
          <w:szCs w:val="22"/>
          <w:highlight w:val="yellow"/>
        </w:rPr>
        <w:t>date</w:t>
      </w:r>
      <w:proofErr w:type="gramEnd"/>
      <w:r>
        <w:rPr>
          <w:rFonts w:asciiTheme="minorHAnsi" w:hAnsiTheme="minorHAnsi" w:cstheme="minorHAnsi"/>
          <w:sz w:val="22"/>
          <w:szCs w:val="22"/>
        </w:rPr>
        <w:t xml:space="preserve"> </w:t>
      </w:r>
      <w:r w:rsidRPr="00C11B67">
        <w:rPr>
          <w:rFonts w:asciiTheme="minorHAnsi" w:hAnsiTheme="minorHAnsi" w:cstheme="minorHAnsi"/>
          <w:sz w:val="22"/>
          <w:szCs w:val="22"/>
        </w:rPr>
        <w:t>we discussed the redundancy process with you, alternatives to termination of your position as</w:t>
      </w:r>
      <w:r>
        <w:rPr>
          <w:rFonts w:asciiTheme="minorHAnsi" w:hAnsiTheme="minorHAnsi" w:cstheme="minorHAnsi"/>
          <w:sz w:val="22"/>
          <w:szCs w:val="22"/>
        </w:rPr>
        <w:t xml:space="preserve"> </w:t>
      </w:r>
      <w:r w:rsidRPr="00C11B67">
        <w:rPr>
          <w:rFonts w:asciiTheme="minorHAnsi" w:hAnsiTheme="minorHAnsi" w:cstheme="minorHAnsi"/>
          <w:sz w:val="22"/>
          <w:szCs w:val="22"/>
          <w:highlight w:val="yellow"/>
        </w:rPr>
        <w:t>position</w:t>
      </w:r>
      <w:r>
        <w:rPr>
          <w:rFonts w:asciiTheme="minorHAnsi" w:hAnsiTheme="minorHAnsi" w:cstheme="minorHAnsi"/>
          <w:sz w:val="22"/>
          <w:szCs w:val="22"/>
        </w:rPr>
        <w:t xml:space="preserve"> </w:t>
      </w:r>
      <w:r w:rsidRPr="00C11B67">
        <w:rPr>
          <w:rFonts w:asciiTheme="minorHAnsi" w:hAnsiTheme="minorHAnsi" w:cstheme="minorHAnsi"/>
          <w:sz w:val="22"/>
          <w:szCs w:val="22"/>
        </w:rPr>
        <w:t>including redeployment within</w:t>
      </w:r>
      <w:r>
        <w:rPr>
          <w:rFonts w:asciiTheme="minorHAnsi" w:hAnsiTheme="minorHAnsi" w:cstheme="minorHAnsi"/>
          <w:sz w:val="22"/>
          <w:szCs w:val="22"/>
        </w:rPr>
        <w:t xml:space="preserve"> </w:t>
      </w:r>
      <w:r w:rsidRPr="00C11B67">
        <w:rPr>
          <w:rFonts w:asciiTheme="minorHAnsi" w:hAnsiTheme="minorHAnsi" w:cstheme="minorHAnsi"/>
          <w:sz w:val="22"/>
          <w:szCs w:val="22"/>
          <w:highlight w:val="yellow"/>
        </w:rPr>
        <w:t>Organisation name</w:t>
      </w:r>
      <w:r>
        <w:rPr>
          <w:rFonts w:asciiTheme="minorHAnsi" w:hAnsiTheme="minorHAnsi" w:cstheme="minorHAnsi"/>
          <w:sz w:val="22"/>
          <w:szCs w:val="22"/>
        </w:rPr>
        <w:t xml:space="preserve"> </w:t>
      </w:r>
      <w:r w:rsidRPr="00C11B67">
        <w:rPr>
          <w:rFonts w:asciiTheme="minorHAnsi" w:hAnsiTheme="minorHAnsi" w:cstheme="minorHAnsi"/>
          <w:sz w:val="22"/>
          <w:szCs w:val="22"/>
        </w:rPr>
        <w:t>and its related entities. We further discussed measures to mitigate the effect of the redundancy. Unfortunately, there are no alternative positions within</w:t>
      </w:r>
      <w:r w:rsidR="003C0929">
        <w:rPr>
          <w:rFonts w:asciiTheme="minorHAnsi" w:hAnsiTheme="minorHAnsi" w:cstheme="minorHAnsi"/>
          <w:sz w:val="22"/>
          <w:szCs w:val="22"/>
        </w:rPr>
        <w:t xml:space="preserve"> </w:t>
      </w:r>
      <w:r w:rsidR="003C0929" w:rsidRPr="003C0929">
        <w:rPr>
          <w:rFonts w:asciiTheme="minorHAnsi" w:hAnsiTheme="minorHAnsi" w:cstheme="minorHAnsi"/>
          <w:sz w:val="22"/>
          <w:szCs w:val="22"/>
          <w:highlight w:val="yellow"/>
        </w:rPr>
        <w:t>Organisation name</w:t>
      </w:r>
      <w:r w:rsidR="003C0929">
        <w:rPr>
          <w:rFonts w:asciiTheme="minorHAnsi" w:hAnsiTheme="minorHAnsi" w:cstheme="minorHAnsi"/>
          <w:sz w:val="22"/>
          <w:szCs w:val="22"/>
        </w:rPr>
        <w:t xml:space="preserve"> </w:t>
      </w:r>
      <w:r w:rsidRPr="00C11B67">
        <w:rPr>
          <w:rFonts w:asciiTheme="minorHAnsi" w:hAnsiTheme="minorHAnsi" w:cstheme="minorHAnsi"/>
          <w:sz w:val="22"/>
          <w:szCs w:val="22"/>
        </w:rPr>
        <w:t>and its related entities that you could reasonably be deployed to at this time and no other steps can be taken to avoid termination of your employment by reason of redundancy.  Accordingly, your position will become redundant on</w:t>
      </w:r>
      <w:r w:rsidR="003C0929">
        <w:rPr>
          <w:rFonts w:asciiTheme="minorHAnsi" w:hAnsiTheme="minorHAnsi" w:cstheme="minorHAnsi"/>
          <w:sz w:val="22"/>
          <w:szCs w:val="22"/>
        </w:rPr>
        <w:t xml:space="preserve"> </w:t>
      </w:r>
      <w:r w:rsidR="003C0929" w:rsidRPr="003C0929">
        <w:rPr>
          <w:rFonts w:asciiTheme="minorHAnsi" w:hAnsiTheme="minorHAnsi" w:cstheme="minorHAnsi"/>
          <w:sz w:val="22"/>
          <w:szCs w:val="22"/>
          <w:highlight w:val="yellow"/>
        </w:rPr>
        <w:t>date.</w:t>
      </w:r>
    </w:p>
    <w:p w14:paraId="1CF9A93A" w14:textId="32A4474E" w:rsidR="00C11B67" w:rsidRPr="00C11B67" w:rsidRDefault="003C0929" w:rsidP="00C11B67">
      <w:pPr>
        <w:pStyle w:val="BodyText"/>
        <w:rPr>
          <w:rFonts w:asciiTheme="minorHAnsi" w:hAnsiTheme="minorHAnsi" w:cstheme="minorHAnsi"/>
          <w:sz w:val="22"/>
          <w:szCs w:val="22"/>
        </w:rPr>
      </w:pPr>
      <w:bookmarkStart w:id="0" w:name="GLNotice_P1"/>
      <w:r w:rsidRPr="003C0929">
        <w:rPr>
          <w:rFonts w:asciiTheme="minorHAnsi" w:hAnsiTheme="minorHAnsi" w:cstheme="minorHAnsi"/>
          <w:sz w:val="22"/>
          <w:szCs w:val="22"/>
          <w:highlight w:val="yellow"/>
        </w:rPr>
        <w:t>[NOT WORKING NOTICE ONLY]</w:t>
      </w:r>
      <w:r>
        <w:rPr>
          <w:rFonts w:asciiTheme="minorHAnsi" w:hAnsiTheme="minorHAnsi" w:cstheme="minorHAnsi"/>
          <w:sz w:val="22"/>
          <w:szCs w:val="22"/>
        </w:rPr>
        <w:t xml:space="preserve"> </w:t>
      </w:r>
      <w:r w:rsidR="00C11B67" w:rsidRPr="00C11B67">
        <w:rPr>
          <w:rFonts w:asciiTheme="minorHAnsi" w:hAnsiTheme="minorHAnsi" w:cstheme="minorHAnsi"/>
          <w:sz w:val="22"/>
          <w:szCs w:val="22"/>
        </w:rPr>
        <w:t xml:space="preserve">As agreed with you, </w:t>
      </w:r>
      <w:r w:rsidRPr="003C0929">
        <w:rPr>
          <w:rFonts w:asciiTheme="minorHAnsi" w:hAnsiTheme="minorHAnsi" w:cstheme="minorHAnsi"/>
          <w:sz w:val="22"/>
          <w:szCs w:val="22"/>
          <w:highlight w:val="yellow"/>
        </w:rPr>
        <w:t>Organisation name</w:t>
      </w:r>
      <w:r>
        <w:rPr>
          <w:rFonts w:asciiTheme="minorHAnsi" w:hAnsiTheme="minorHAnsi" w:cstheme="minorHAnsi"/>
          <w:sz w:val="22"/>
          <w:szCs w:val="22"/>
        </w:rPr>
        <w:t xml:space="preserve"> </w:t>
      </w:r>
      <w:r w:rsidR="00C11B67" w:rsidRPr="00C11B67">
        <w:rPr>
          <w:rFonts w:asciiTheme="minorHAnsi" w:hAnsiTheme="minorHAnsi" w:cstheme="minorHAnsi"/>
          <w:sz w:val="22"/>
          <w:szCs w:val="22"/>
        </w:rPr>
        <w:t>does not require you to work out your notice period.  Your notice period will be paid out to you on termination of your employment. Your last day of employment with</w:t>
      </w:r>
      <w:r>
        <w:rPr>
          <w:rFonts w:asciiTheme="minorHAnsi" w:hAnsiTheme="minorHAnsi" w:cstheme="minorHAnsi"/>
          <w:sz w:val="22"/>
          <w:szCs w:val="22"/>
        </w:rPr>
        <w:t xml:space="preserve"> </w:t>
      </w:r>
      <w:r w:rsidRPr="003C0929">
        <w:rPr>
          <w:rFonts w:asciiTheme="minorHAnsi" w:hAnsiTheme="minorHAnsi" w:cstheme="minorHAnsi"/>
          <w:sz w:val="22"/>
          <w:szCs w:val="22"/>
          <w:highlight w:val="yellow"/>
        </w:rPr>
        <w:t>Organisation name</w:t>
      </w:r>
      <w:r>
        <w:rPr>
          <w:rFonts w:asciiTheme="minorHAnsi" w:hAnsiTheme="minorHAnsi" w:cstheme="minorHAnsi"/>
          <w:sz w:val="22"/>
          <w:szCs w:val="22"/>
        </w:rPr>
        <w:t xml:space="preserve"> </w:t>
      </w:r>
      <w:r w:rsidR="00C11B67" w:rsidRPr="00C11B67">
        <w:rPr>
          <w:rFonts w:asciiTheme="minorHAnsi" w:hAnsiTheme="minorHAnsi" w:cstheme="minorHAnsi"/>
          <w:sz w:val="22"/>
          <w:szCs w:val="22"/>
        </w:rPr>
        <w:t xml:space="preserve">will be on </w:t>
      </w:r>
      <w:bookmarkEnd w:id="0"/>
      <w:r w:rsidRPr="003C0929">
        <w:rPr>
          <w:rFonts w:asciiTheme="minorHAnsi" w:hAnsiTheme="minorHAnsi" w:cstheme="minorHAnsi"/>
          <w:sz w:val="22"/>
          <w:szCs w:val="22"/>
          <w:highlight w:val="yellow"/>
        </w:rPr>
        <w:t>date.</w:t>
      </w:r>
    </w:p>
    <w:p w14:paraId="30DDD34A" w14:textId="75973936" w:rsidR="00C11B67" w:rsidRPr="00C11B67" w:rsidRDefault="003C0929" w:rsidP="00C11B67">
      <w:pPr>
        <w:pStyle w:val="BodyText"/>
        <w:rPr>
          <w:rFonts w:asciiTheme="minorHAnsi" w:hAnsiTheme="minorHAnsi" w:cstheme="minorHAnsi"/>
          <w:sz w:val="22"/>
          <w:szCs w:val="22"/>
        </w:rPr>
      </w:pPr>
      <w:bookmarkStart w:id="1" w:name="GLNotice_Wo1"/>
      <w:r w:rsidRPr="003C0929">
        <w:rPr>
          <w:rFonts w:asciiTheme="minorHAnsi" w:hAnsiTheme="minorHAnsi" w:cstheme="minorHAnsi"/>
          <w:sz w:val="22"/>
          <w:szCs w:val="22"/>
          <w:highlight w:val="yellow"/>
        </w:rPr>
        <w:t>[WORKING NOTICE ONLY]</w:t>
      </w:r>
      <w:r>
        <w:rPr>
          <w:rFonts w:asciiTheme="minorHAnsi" w:hAnsiTheme="minorHAnsi" w:cstheme="minorHAnsi"/>
          <w:sz w:val="22"/>
          <w:szCs w:val="22"/>
        </w:rPr>
        <w:t xml:space="preserve"> </w:t>
      </w:r>
      <w:r w:rsidR="00C11B67" w:rsidRPr="00C11B67">
        <w:rPr>
          <w:rFonts w:asciiTheme="minorHAnsi" w:hAnsiTheme="minorHAnsi" w:cstheme="minorHAnsi"/>
          <w:sz w:val="22"/>
          <w:szCs w:val="22"/>
        </w:rPr>
        <w:t>As you are working out your notice period, your last day of employment with</w:t>
      </w:r>
      <w:r>
        <w:rPr>
          <w:rFonts w:asciiTheme="minorHAnsi" w:hAnsiTheme="minorHAnsi" w:cstheme="minorHAnsi"/>
          <w:sz w:val="22"/>
          <w:szCs w:val="22"/>
        </w:rPr>
        <w:t xml:space="preserve"> </w:t>
      </w:r>
      <w:r w:rsidRPr="003C0929">
        <w:rPr>
          <w:rFonts w:asciiTheme="minorHAnsi" w:hAnsiTheme="minorHAnsi" w:cstheme="minorHAnsi"/>
          <w:sz w:val="22"/>
          <w:szCs w:val="22"/>
          <w:highlight w:val="yellow"/>
        </w:rPr>
        <w:t>Organisation name</w:t>
      </w:r>
      <w:r>
        <w:rPr>
          <w:rFonts w:asciiTheme="minorHAnsi" w:hAnsiTheme="minorHAnsi" w:cstheme="minorHAnsi"/>
          <w:sz w:val="22"/>
          <w:szCs w:val="22"/>
        </w:rPr>
        <w:t xml:space="preserve"> </w:t>
      </w:r>
      <w:r w:rsidR="00C11B67" w:rsidRPr="00C11B67">
        <w:rPr>
          <w:rFonts w:asciiTheme="minorHAnsi" w:hAnsiTheme="minorHAnsi" w:cstheme="minorHAnsi"/>
          <w:sz w:val="22"/>
          <w:szCs w:val="22"/>
        </w:rPr>
        <w:t>will be</w:t>
      </w:r>
      <w:r>
        <w:rPr>
          <w:rFonts w:asciiTheme="minorHAnsi" w:hAnsiTheme="minorHAnsi" w:cstheme="minorHAnsi"/>
          <w:sz w:val="22"/>
          <w:szCs w:val="22"/>
        </w:rPr>
        <w:t xml:space="preserve"> </w:t>
      </w:r>
      <w:r w:rsidRPr="003C0929">
        <w:rPr>
          <w:rFonts w:asciiTheme="minorHAnsi" w:hAnsiTheme="minorHAnsi" w:cstheme="minorHAnsi"/>
          <w:sz w:val="22"/>
          <w:szCs w:val="22"/>
          <w:highlight w:val="yellow"/>
        </w:rPr>
        <w:t>date</w:t>
      </w:r>
      <w:r>
        <w:rPr>
          <w:rFonts w:asciiTheme="minorHAnsi" w:hAnsiTheme="minorHAnsi" w:cstheme="minorHAnsi"/>
          <w:sz w:val="22"/>
          <w:szCs w:val="22"/>
        </w:rPr>
        <w:t xml:space="preserve">. </w:t>
      </w:r>
      <w:r w:rsidR="00C11B67" w:rsidRPr="00C11B67">
        <w:rPr>
          <w:rFonts w:asciiTheme="minorHAnsi" w:hAnsiTheme="minorHAnsi" w:cstheme="minorHAnsi"/>
          <w:sz w:val="22"/>
          <w:szCs w:val="22"/>
        </w:rPr>
        <w:t xml:space="preserve">During your notice period, </w:t>
      </w:r>
      <w:r w:rsidRPr="003C0929">
        <w:rPr>
          <w:rFonts w:asciiTheme="minorHAnsi" w:hAnsiTheme="minorHAnsi" w:cstheme="minorHAnsi"/>
          <w:sz w:val="22"/>
          <w:szCs w:val="22"/>
          <w:highlight w:val="yellow"/>
        </w:rPr>
        <w:t>Organisation name</w:t>
      </w:r>
      <w:r>
        <w:rPr>
          <w:rFonts w:asciiTheme="minorHAnsi" w:hAnsiTheme="minorHAnsi" w:cstheme="minorHAnsi"/>
          <w:sz w:val="22"/>
          <w:szCs w:val="22"/>
        </w:rPr>
        <w:t xml:space="preserve"> </w:t>
      </w:r>
      <w:r w:rsidR="00C11B67" w:rsidRPr="00C11B67">
        <w:rPr>
          <w:rFonts w:asciiTheme="minorHAnsi" w:hAnsiTheme="minorHAnsi" w:cstheme="minorHAnsi"/>
          <w:sz w:val="22"/>
          <w:szCs w:val="22"/>
        </w:rPr>
        <w:t>will allow you take reasonable time off work to attend interviews</w:t>
      </w:r>
      <w:bookmarkEnd w:id="1"/>
    </w:p>
    <w:p w14:paraId="48FF80B8" w14:textId="34C085AF" w:rsidR="00C11B67" w:rsidRPr="00C11B67" w:rsidRDefault="00C11B67" w:rsidP="00C11B67">
      <w:pPr>
        <w:pStyle w:val="BodyText"/>
        <w:rPr>
          <w:rFonts w:asciiTheme="minorHAnsi" w:hAnsiTheme="minorHAnsi" w:cstheme="minorHAnsi"/>
          <w:sz w:val="22"/>
          <w:szCs w:val="22"/>
        </w:rPr>
      </w:pPr>
      <w:bookmarkStart w:id="2" w:name="GLIncludeScheduleOfEntitlemen1"/>
      <w:r w:rsidRPr="00C11B67">
        <w:rPr>
          <w:rStyle w:val="Bold"/>
          <w:rFonts w:asciiTheme="minorHAnsi" w:hAnsiTheme="minorHAnsi" w:cstheme="minorHAnsi"/>
          <w:sz w:val="22"/>
          <w:szCs w:val="22"/>
        </w:rPr>
        <w:t>Attached</w:t>
      </w:r>
      <w:r w:rsidRPr="00C11B67">
        <w:rPr>
          <w:rFonts w:asciiTheme="minorHAnsi" w:hAnsiTheme="minorHAnsi" w:cstheme="minorHAnsi"/>
          <w:sz w:val="22"/>
          <w:szCs w:val="22"/>
        </w:rPr>
        <w:t xml:space="preserve"> to this letter is a schedule of estimated monetary entitlements that will be paid to you on the termination of your employment. The amounts outlined in the schedule are subject to any changes being required to be made prior to your termination date (for example due to annual leave being taken prior to that time etc) or an error (or miscalculation) in the entitlements set out in the schedule being discovered.  Tax will be deducted from these payments before the net amounts are paid to you.  These payments will be deposited into your bank account by</w:t>
      </w:r>
      <w:bookmarkEnd w:id="2"/>
      <w:r w:rsidR="006C095D">
        <w:rPr>
          <w:rFonts w:asciiTheme="minorHAnsi" w:hAnsiTheme="minorHAnsi" w:cstheme="minorHAnsi"/>
          <w:sz w:val="22"/>
          <w:szCs w:val="22"/>
        </w:rPr>
        <w:t xml:space="preserve"> </w:t>
      </w:r>
      <w:r w:rsidR="006C095D" w:rsidRPr="006C095D">
        <w:rPr>
          <w:rFonts w:asciiTheme="minorHAnsi" w:hAnsiTheme="minorHAnsi" w:cstheme="minorHAnsi"/>
          <w:sz w:val="22"/>
          <w:szCs w:val="22"/>
          <w:highlight w:val="yellow"/>
        </w:rPr>
        <w:t>date.</w:t>
      </w:r>
    </w:p>
    <w:p w14:paraId="0CF9ED96" w14:textId="589877D8" w:rsidR="00C11B67" w:rsidRPr="00C11B67" w:rsidRDefault="00C11B67" w:rsidP="00C11B67">
      <w:pPr>
        <w:pStyle w:val="BodyText"/>
        <w:rPr>
          <w:rFonts w:asciiTheme="minorHAnsi" w:hAnsiTheme="minorHAnsi" w:cstheme="minorHAnsi"/>
          <w:sz w:val="22"/>
          <w:szCs w:val="22"/>
        </w:rPr>
      </w:pPr>
      <w:r w:rsidRPr="00C11B67">
        <w:rPr>
          <w:rFonts w:asciiTheme="minorHAnsi" w:hAnsiTheme="minorHAnsi" w:cstheme="minorHAnsi"/>
          <w:sz w:val="22"/>
          <w:szCs w:val="22"/>
        </w:rPr>
        <w:t xml:space="preserve">We would be grateful if you would arrange for all Employer property in your custody, </w:t>
      </w:r>
      <w:proofErr w:type="gramStart"/>
      <w:r w:rsidRPr="00C11B67">
        <w:rPr>
          <w:rFonts w:asciiTheme="minorHAnsi" w:hAnsiTheme="minorHAnsi" w:cstheme="minorHAnsi"/>
          <w:sz w:val="22"/>
          <w:szCs w:val="22"/>
        </w:rPr>
        <w:t>possession</w:t>
      </w:r>
      <w:proofErr w:type="gramEnd"/>
      <w:r w:rsidRPr="00C11B67">
        <w:rPr>
          <w:rFonts w:asciiTheme="minorHAnsi" w:hAnsiTheme="minorHAnsi" w:cstheme="minorHAnsi"/>
          <w:sz w:val="22"/>
          <w:szCs w:val="22"/>
        </w:rPr>
        <w:t xml:space="preserve"> or control to be returned to us by</w:t>
      </w:r>
      <w:r w:rsidR="006C095D">
        <w:rPr>
          <w:rFonts w:asciiTheme="minorHAnsi" w:hAnsiTheme="minorHAnsi" w:cstheme="minorHAnsi"/>
          <w:sz w:val="22"/>
          <w:szCs w:val="22"/>
        </w:rPr>
        <w:t xml:space="preserve"> </w:t>
      </w:r>
      <w:r w:rsidR="006C095D" w:rsidRPr="006C095D">
        <w:rPr>
          <w:rFonts w:asciiTheme="minorHAnsi" w:hAnsiTheme="minorHAnsi" w:cstheme="minorHAnsi"/>
          <w:sz w:val="22"/>
          <w:szCs w:val="22"/>
          <w:highlight w:val="yellow"/>
        </w:rPr>
        <w:t>date.</w:t>
      </w:r>
    </w:p>
    <w:p w14:paraId="6B1C45B1" w14:textId="41F296CE" w:rsidR="00C11B67" w:rsidRPr="00C11B67" w:rsidRDefault="00C11B67" w:rsidP="00C11B67">
      <w:pPr>
        <w:pStyle w:val="BodyTextBigSpaceAfter"/>
        <w:spacing w:after="120"/>
        <w:rPr>
          <w:rFonts w:asciiTheme="minorHAnsi" w:hAnsiTheme="minorHAnsi" w:cstheme="minorHAnsi"/>
          <w:sz w:val="22"/>
          <w:szCs w:val="22"/>
        </w:rPr>
      </w:pPr>
      <w:r w:rsidRPr="00C11B67">
        <w:rPr>
          <w:rFonts w:asciiTheme="minorHAnsi" w:hAnsiTheme="minorHAnsi" w:cstheme="minorHAnsi"/>
          <w:sz w:val="22"/>
          <w:szCs w:val="22"/>
        </w:rPr>
        <w:t>Thank you for your commitment and service to</w:t>
      </w:r>
      <w:r w:rsidR="006C095D">
        <w:rPr>
          <w:rFonts w:asciiTheme="minorHAnsi" w:hAnsiTheme="minorHAnsi" w:cstheme="minorHAnsi"/>
          <w:sz w:val="22"/>
          <w:szCs w:val="22"/>
        </w:rPr>
        <w:t xml:space="preserve"> </w:t>
      </w:r>
      <w:r w:rsidR="006C095D" w:rsidRPr="006C095D">
        <w:rPr>
          <w:rFonts w:asciiTheme="minorHAnsi" w:hAnsiTheme="minorHAnsi" w:cstheme="minorHAnsi"/>
          <w:sz w:val="22"/>
          <w:szCs w:val="22"/>
          <w:highlight w:val="yellow"/>
        </w:rPr>
        <w:t>Organisation name</w:t>
      </w:r>
      <w:r w:rsidR="006C095D">
        <w:rPr>
          <w:rFonts w:asciiTheme="minorHAnsi" w:hAnsiTheme="minorHAnsi" w:cstheme="minorHAnsi"/>
          <w:sz w:val="22"/>
          <w:szCs w:val="22"/>
        </w:rPr>
        <w:t xml:space="preserve">. </w:t>
      </w:r>
      <w:r w:rsidRPr="00C11B67">
        <w:rPr>
          <w:rFonts w:asciiTheme="minorHAnsi" w:hAnsiTheme="minorHAnsi" w:cstheme="minorHAnsi"/>
          <w:sz w:val="22"/>
          <w:szCs w:val="22"/>
        </w:rPr>
        <w:t>We wish you all the very best in your future endeavours.</w:t>
      </w:r>
    </w:p>
    <w:p w14:paraId="36AA8BF7" w14:textId="77777777" w:rsidR="00C11B67" w:rsidRPr="00C11B67" w:rsidRDefault="00C11B67" w:rsidP="00C11B67">
      <w:pPr>
        <w:pStyle w:val="BodyTextBigSpaceAfter"/>
        <w:spacing w:after="120"/>
        <w:rPr>
          <w:rFonts w:asciiTheme="minorHAnsi" w:hAnsiTheme="minorHAnsi" w:cstheme="minorHAnsi"/>
          <w:sz w:val="22"/>
          <w:szCs w:val="22"/>
        </w:rPr>
      </w:pPr>
    </w:p>
    <w:p w14:paraId="47C85587" w14:textId="77777777" w:rsidR="00C11B67" w:rsidRPr="00C11B67" w:rsidRDefault="00C11B67" w:rsidP="00C11B67">
      <w:pPr>
        <w:pStyle w:val="BodyTextBigSpaceAfter"/>
        <w:spacing w:after="120"/>
        <w:rPr>
          <w:rFonts w:asciiTheme="minorHAnsi" w:hAnsiTheme="minorHAnsi" w:cstheme="minorHAnsi"/>
          <w:sz w:val="22"/>
          <w:szCs w:val="22"/>
        </w:rPr>
      </w:pPr>
      <w:r w:rsidRPr="00C11B67">
        <w:rPr>
          <w:rFonts w:asciiTheme="minorHAnsi" w:hAnsiTheme="minorHAnsi" w:cstheme="minorHAnsi"/>
          <w:sz w:val="22"/>
          <w:szCs w:val="22"/>
        </w:rPr>
        <w:t>Yours faithfully,</w:t>
      </w:r>
    </w:p>
    <w:p w14:paraId="6B85EADD" w14:textId="77777777" w:rsidR="00C11B67" w:rsidRPr="00C11B67" w:rsidRDefault="00C11B67" w:rsidP="00C11B67">
      <w:pPr>
        <w:pStyle w:val="BodyTextBigSpaceAfter"/>
        <w:spacing w:after="120"/>
        <w:rPr>
          <w:rFonts w:asciiTheme="minorHAnsi" w:hAnsiTheme="minorHAnsi" w:cstheme="minorHAnsi"/>
          <w:sz w:val="22"/>
          <w:szCs w:val="22"/>
        </w:rPr>
      </w:pPr>
    </w:p>
    <w:p w14:paraId="0B9023CA" w14:textId="77777777" w:rsidR="00C11B67" w:rsidRPr="00C11B67" w:rsidRDefault="00C11B67" w:rsidP="00C11B67">
      <w:pPr>
        <w:pStyle w:val="BodyTextBigSpaceAfter"/>
        <w:spacing w:after="120"/>
        <w:rPr>
          <w:rFonts w:asciiTheme="minorHAnsi" w:hAnsiTheme="minorHAnsi" w:cstheme="minorHAnsi"/>
          <w:sz w:val="22"/>
          <w:szCs w:val="22"/>
        </w:rPr>
      </w:pPr>
    </w:p>
    <w:p w14:paraId="745A6B13" w14:textId="33436625" w:rsidR="00C11B67" w:rsidRPr="006C095D" w:rsidRDefault="006C095D" w:rsidP="00C11B67">
      <w:pPr>
        <w:pStyle w:val="BodyText"/>
        <w:rPr>
          <w:rFonts w:asciiTheme="minorHAnsi" w:hAnsiTheme="minorHAnsi" w:cstheme="minorHAnsi"/>
          <w:sz w:val="22"/>
          <w:szCs w:val="22"/>
          <w:highlight w:val="yellow"/>
        </w:rPr>
      </w:pPr>
      <w:bookmarkStart w:id="3" w:name="GLIncludeScheduleOfEntitlemen2"/>
      <w:r w:rsidRPr="006C095D">
        <w:rPr>
          <w:rFonts w:asciiTheme="minorHAnsi" w:hAnsiTheme="minorHAnsi" w:cstheme="minorHAnsi"/>
          <w:sz w:val="22"/>
          <w:szCs w:val="22"/>
          <w:highlight w:val="yellow"/>
        </w:rPr>
        <w:t>Name</w:t>
      </w:r>
    </w:p>
    <w:p w14:paraId="3BB258D5" w14:textId="1939EFF2" w:rsidR="006C095D" w:rsidRPr="00C11B67" w:rsidRDefault="006C095D" w:rsidP="00C11B67">
      <w:pPr>
        <w:pStyle w:val="BodyText"/>
        <w:rPr>
          <w:rFonts w:asciiTheme="minorHAnsi" w:hAnsiTheme="minorHAnsi" w:cstheme="minorHAnsi"/>
          <w:sz w:val="22"/>
          <w:szCs w:val="22"/>
        </w:rPr>
      </w:pPr>
      <w:r w:rsidRPr="006C095D">
        <w:rPr>
          <w:rFonts w:asciiTheme="minorHAnsi" w:hAnsiTheme="minorHAnsi" w:cstheme="minorHAnsi"/>
          <w:sz w:val="22"/>
          <w:szCs w:val="22"/>
          <w:highlight w:val="yellow"/>
        </w:rPr>
        <w:t>Position</w:t>
      </w:r>
    </w:p>
    <w:p w14:paraId="4BCAB8DB" w14:textId="77777777" w:rsidR="00C11B67" w:rsidRPr="00C11B67" w:rsidRDefault="00C11B67" w:rsidP="00C11B67">
      <w:pPr>
        <w:widowControl w:val="0"/>
        <w:autoSpaceDE w:val="0"/>
        <w:autoSpaceDN w:val="0"/>
        <w:adjustRightInd w:val="0"/>
        <w:spacing w:after="120"/>
        <w:rPr>
          <w:rFonts w:asciiTheme="minorHAnsi" w:hAnsiTheme="minorHAnsi" w:cstheme="minorHAnsi"/>
          <w:sz w:val="22"/>
          <w:szCs w:val="22"/>
          <w:lang w:val="en-US"/>
        </w:rPr>
      </w:pPr>
    </w:p>
    <w:p w14:paraId="3B227443" w14:textId="77777777" w:rsidR="00C11B67" w:rsidRPr="00C11B67" w:rsidRDefault="00C11B67" w:rsidP="00C11B67">
      <w:pPr>
        <w:pStyle w:val="Heading2"/>
        <w:spacing w:before="0"/>
        <w:rPr>
          <w:rFonts w:asciiTheme="minorHAnsi" w:hAnsiTheme="minorHAnsi" w:cstheme="minorHAnsi"/>
          <w:sz w:val="22"/>
          <w:szCs w:val="22"/>
        </w:rPr>
      </w:pPr>
      <w:r w:rsidRPr="00C11B67">
        <w:rPr>
          <w:rFonts w:asciiTheme="minorHAnsi" w:hAnsiTheme="minorHAnsi" w:cstheme="minorHAnsi"/>
          <w:sz w:val="22"/>
          <w:szCs w:val="22"/>
        </w:rPr>
        <w:t>Schedule Of Entitlements</w:t>
      </w:r>
    </w:p>
    <w:tbl>
      <w:tblPr>
        <w:tblW w:w="5000" w:type="pct"/>
        <w:tblLook w:val="04A0" w:firstRow="1" w:lastRow="0" w:firstColumn="1" w:lastColumn="0" w:noHBand="0" w:noVBand="1"/>
      </w:tblPr>
      <w:tblGrid>
        <w:gridCol w:w="4208"/>
        <w:gridCol w:w="4559"/>
      </w:tblGrid>
      <w:tr w:rsidR="00C11B67" w:rsidRPr="00C11B67" w14:paraId="6F5C33A2" w14:textId="77777777" w:rsidTr="0026133F">
        <w:tc>
          <w:tcPr>
            <w:tcW w:w="2400" w:type="pct"/>
            <w:tcBorders>
              <w:top w:val="single" w:sz="8" w:space="0" w:color="auto"/>
              <w:left w:val="single" w:sz="8" w:space="0" w:color="auto"/>
              <w:bottom w:val="single" w:sz="8" w:space="0" w:color="auto"/>
              <w:right w:val="single" w:sz="8" w:space="0" w:color="auto"/>
            </w:tcBorders>
            <w:hideMark/>
          </w:tcPr>
          <w:p w14:paraId="33D30BDA" w14:textId="77777777" w:rsidR="00C11B67" w:rsidRPr="00C11B67" w:rsidRDefault="00C11B67" w:rsidP="0026133F">
            <w:pPr>
              <w:spacing w:after="120"/>
              <w:rPr>
                <w:rFonts w:asciiTheme="minorHAnsi" w:hAnsiTheme="minorHAnsi" w:cstheme="minorHAnsi"/>
                <w:snapToGrid w:val="0"/>
                <w:sz w:val="22"/>
                <w:szCs w:val="22"/>
              </w:rPr>
            </w:pPr>
            <w:r w:rsidRPr="00C11B67">
              <w:rPr>
                <w:rStyle w:val="Bold"/>
                <w:rFonts w:asciiTheme="minorHAnsi" w:hAnsiTheme="minorHAnsi" w:cstheme="minorHAnsi"/>
                <w:sz w:val="22"/>
                <w:szCs w:val="22"/>
              </w:rPr>
              <w:t>Description</w:t>
            </w:r>
          </w:p>
        </w:tc>
        <w:tc>
          <w:tcPr>
            <w:tcW w:w="2600" w:type="pct"/>
            <w:tcBorders>
              <w:top w:val="single" w:sz="8" w:space="0" w:color="auto"/>
              <w:left w:val="single" w:sz="8" w:space="0" w:color="auto"/>
              <w:bottom w:val="single" w:sz="8" w:space="0" w:color="auto"/>
              <w:right w:val="single" w:sz="8" w:space="0" w:color="auto"/>
            </w:tcBorders>
            <w:hideMark/>
          </w:tcPr>
          <w:p w14:paraId="427A780C" w14:textId="77777777" w:rsidR="00C11B67" w:rsidRPr="00C11B67" w:rsidRDefault="00C11B67" w:rsidP="0026133F">
            <w:pPr>
              <w:spacing w:after="120"/>
              <w:rPr>
                <w:rFonts w:asciiTheme="minorHAnsi" w:hAnsiTheme="minorHAnsi" w:cstheme="minorHAnsi"/>
                <w:snapToGrid w:val="0"/>
                <w:sz w:val="22"/>
                <w:szCs w:val="22"/>
              </w:rPr>
            </w:pPr>
            <w:r w:rsidRPr="00C11B67">
              <w:rPr>
                <w:rStyle w:val="Bold"/>
                <w:rFonts w:asciiTheme="minorHAnsi" w:hAnsiTheme="minorHAnsi" w:cstheme="minorHAnsi"/>
                <w:sz w:val="22"/>
                <w:szCs w:val="22"/>
              </w:rPr>
              <w:t>Gross Amounts</w:t>
            </w:r>
          </w:p>
        </w:tc>
      </w:tr>
      <w:tr w:rsidR="00C11B67" w:rsidRPr="00C11B67" w14:paraId="2F108CD1" w14:textId="77777777" w:rsidTr="0026133F">
        <w:tc>
          <w:tcPr>
            <w:tcW w:w="2400" w:type="pct"/>
            <w:tcBorders>
              <w:top w:val="single" w:sz="8" w:space="0" w:color="auto"/>
              <w:left w:val="single" w:sz="8" w:space="0" w:color="auto"/>
              <w:bottom w:val="single" w:sz="8" w:space="0" w:color="auto"/>
              <w:right w:val="single" w:sz="8" w:space="0" w:color="auto"/>
            </w:tcBorders>
          </w:tcPr>
          <w:p w14:paraId="3F35AE6F" w14:textId="77777777" w:rsidR="00C11B67" w:rsidRPr="00C11B67" w:rsidRDefault="00C11B67" w:rsidP="0026133F">
            <w:pPr>
              <w:spacing w:after="120"/>
              <w:rPr>
                <w:rFonts w:asciiTheme="minorHAnsi" w:hAnsiTheme="minorHAnsi" w:cstheme="minorHAnsi"/>
                <w:sz w:val="22"/>
                <w:szCs w:val="22"/>
              </w:rPr>
            </w:pPr>
            <w:bookmarkStart w:id="4" w:name="GLIncludeScheduleOfEntitlemen_Notice"/>
          </w:p>
          <w:p w14:paraId="0971B769" w14:textId="77777777" w:rsidR="00C11B67" w:rsidRPr="00C11B67" w:rsidRDefault="00C11B67" w:rsidP="0026133F">
            <w:pPr>
              <w:spacing w:after="120"/>
              <w:rPr>
                <w:rFonts w:asciiTheme="minorHAnsi" w:hAnsiTheme="minorHAnsi" w:cstheme="minorHAnsi"/>
                <w:sz w:val="22"/>
                <w:szCs w:val="22"/>
              </w:rPr>
            </w:pPr>
            <w:r w:rsidRPr="00C11B67">
              <w:rPr>
                <w:rStyle w:val="Bold"/>
                <w:rFonts w:asciiTheme="minorHAnsi" w:hAnsiTheme="minorHAnsi" w:cstheme="minorHAnsi"/>
                <w:sz w:val="22"/>
                <w:szCs w:val="22"/>
              </w:rPr>
              <w:t>Notice</w:t>
            </w:r>
          </w:p>
          <w:p w14:paraId="6A95FDE0" w14:textId="77777777" w:rsidR="00C11B67" w:rsidRPr="00C11B67" w:rsidRDefault="00C11B67" w:rsidP="0026133F">
            <w:pPr>
              <w:spacing w:after="120"/>
              <w:rPr>
                <w:rFonts w:asciiTheme="minorHAnsi" w:hAnsiTheme="minorHAnsi" w:cstheme="minorHAnsi"/>
                <w:snapToGrid w:val="0"/>
                <w:sz w:val="22"/>
                <w:szCs w:val="22"/>
              </w:rPr>
            </w:pPr>
            <w:r w:rsidRPr="00C11B67">
              <w:rPr>
                <w:rFonts w:asciiTheme="minorHAnsi" w:hAnsiTheme="minorHAnsi" w:cstheme="minorHAnsi"/>
                <w:sz w:val="22"/>
                <w:szCs w:val="22"/>
              </w:rPr>
              <w:t xml:space="preserve"> </w:t>
            </w:r>
          </w:p>
        </w:tc>
        <w:tc>
          <w:tcPr>
            <w:tcW w:w="2600" w:type="pct"/>
            <w:tcBorders>
              <w:top w:val="single" w:sz="8" w:space="0" w:color="auto"/>
              <w:left w:val="single" w:sz="8" w:space="0" w:color="auto"/>
              <w:bottom w:val="single" w:sz="8" w:space="0" w:color="auto"/>
              <w:right w:val="single" w:sz="8" w:space="0" w:color="auto"/>
            </w:tcBorders>
            <w:hideMark/>
          </w:tcPr>
          <w:p w14:paraId="17396633" w14:textId="77777777" w:rsidR="00C11B67" w:rsidRPr="00C11B67" w:rsidRDefault="00C11B67" w:rsidP="0026133F">
            <w:pPr>
              <w:spacing w:after="120"/>
              <w:rPr>
                <w:rFonts w:asciiTheme="minorHAnsi" w:hAnsiTheme="minorHAnsi" w:cstheme="minorHAnsi"/>
                <w:sz w:val="22"/>
                <w:szCs w:val="22"/>
              </w:rPr>
            </w:pPr>
            <w:r w:rsidRPr="00C11B67">
              <w:rPr>
                <w:rFonts w:asciiTheme="minorHAnsi" w:hAnsiTheme="minorHAnsi" w:cstheme="minorHAnsi"/>
                <w:sz w:val="22"/>
                <w:szCs w:val="22"/>
              </w:rPr>
              <w:t xml:space="preserve"> </w:t>
            </w:r>
          </w:p>
          <w:p w14:paraId="1012749E" w14:textId="619DCE51" w:rsidR="00C11B67" w:rsidRPr="00C11B67" w:rsidRDefault="00C11B67" w:rsidP="0026133F">
            <w:pPr>
              <w:spacing w:after="120"/>
              <w:rPr>
                <w:rFonts w:asciiTheme="minorHAnsi" w:hAnsiTheme="minorHAnsi" w:cstheme="minorHAnsi"/>
                <w:snapToGrid w:val="0"/>
                <w:sz w:val="22"/>
                <w:szCs w:val="22"/>
              </w:rPr>
            </w:pPr>
          </w:p>
        </w:tc>
        <w:bookmarkEnd w:id="4"/>
      </w:tr>
      <w:tr w:rsidR="00C11B67" w:rsidRPr="00C11B67" w14:paraId="2F5D927F" w14:textId="77777777" w:rsidTr="0026133F">
        <w:tc>
          <w:tcPr>
            <w:tcW w:w="2400" w:type="pct"/>
            <w:tcBorders>
              <w:top w:val="single" w:sz="8" w:space="0" w:color="auto"/>
              <w:left w:val="single" w:sz="8" w:space="0" w:color="auto"/>
              <w:bottom w:val="single" w:sz="8" w:space="0" w:color="auto"/>
              <w:right w:val="single" w:sz="8" w:space="0" w:color="auto"/>
            </w:tcBorders>
          </w:tcPr>
          <w:p w14:paraId="28F70957" w14:textId="77777777" w:rsidR="00C11B67" w:rsidRPr="00C11B67" w:rsidRDefault="00C11B67" w:rsidP="0026133F">
            <w:pPr>
              <w:spacing w:after="120"/>
              <w:rPr>
                <w:rFonts w:asciiTheme="minorHAnsi" w:hAnsiTheme="minorHAnsi" w:cstheme="minorHAnsi"/>
                <w:sz w:val="22"/>
                <w:szCs w:val="22"/>
              </w:rPr>
            </w:pPr>
            <w:bookmarkStart w:id="5" w:name="GLIncludeScheduleOfEntitlemen_Severance"/>
          </w:p>
          <w:p w14:paraId="282E1929" w14:textId="77777777" w:rsidR="00C11B67" w:rsidRPr="00C11B67" w:rsidRDefault="00C11B67" w:rsidP="0026133F">
            <w:pPr>
              <w:spacing w:after="120"/>
              <w:rPr>
                <w:rFonts w:asciiTheme="minorHAnsi" w:hAnsiTheme="minorHAnsi" w:cstheme="minorHAnsi"/>
                <w:sz w:val="22"/>
                <w:szCs w:val="22"/>
              </w:rPr>
            </w:pPr>
            <w:r w:rsidRPr="00C11B67">
              <w:rPr>
                <w:rStyle w:val="Bold"/>
                <w:rFonts w:asciiTheme="minorHAnsi" w:hAnsiTheme="minorHAnsi" w:cstheme="minorHAnsi"/>
                <w:sz w:val="22"/>
                <w:szCs w:val="22"/>
              </w:rPr>
              <w:t>Severance Payment</w:t>
            </w:r>
          </w:p>
          <w:p w14:paraId="0B880979" w14:textId="77777777" w:rsidR="00C11B67" w:rsidRPr="00C11B67" w:rsidRDefault="00C11B67" w:rsidP="0026133F">
            <w:pPr>
              <w:spacing w:after="120"/>
              <w:rPr>
                <w:rFonts w:asciiTheme="minorHAnsi" w:hAnsiTheme="minorHAnsi" w:cstheme="minorHAnsi"/>
                <w:snapToGrid w:val="0"/>
                <w:sz w:val="22"/>
                <w:szCs w:val="22"/>
              </w:rPr>
            </w:pPr>
            <w:r w:rsidRPr="00C11B67">
              <w:rPr>
                <w:rFonts w:asciiTheme="minorHAnsi" w:hAnsiTheme="minorHAnsi" w:cstheme="minorHAnsi"/>
                <w:sz w:val="22"/>
                <w:szCs w:val="22"/>
              </w:rPr>
              <w:t xml:space="preserve"> </w:t>
            </w:r>
          </w:p>
        </w:tc>
        <w:tc>
          <w:tcPr>
            <w:tcW w:w="2600" w:type="pct"/>
            <w:tcBorders>
              <w:top w:val="single" w:sz="8" w:space="0" w:color="auto"/>
              <w:left w:val="single" w:sz="8" w:space="0" w:color="auto"/>
              <w:bottom w:val="single" w:sz="8" w:space="0" w:color="auto"/>
              <w:right w:val="single" w:sz="8" w:space="0" w:color="auto"/>
            </w:tcBorders>
            <w:hideMark/>
          </w:tcPr>
          <w:p w14:paraId="7CE016AF" w14:textId="77777777" w:rsidR="00C11B67" w:rsidRPr="00C11B67" w:rsidRDefault="00C11B67" w:rsidP="0026133F">
            <w:pPr>
              <w:spacing w:after="120"/>
              <w:rPr>
                <w:rFonts w:asciiTheme="minorHAnsi" w:hAnsiTheme="minorHAnsi" w:cstheme="minorHAnsi"/>
                <w:sz w:val="22"/>
                <w:szCs w:val="22"/>
              </w:rPr>
            </w:pPr>
            <w:r w:rsidRPr="00C11B67">
              <w:rPr>
                <w:rFonts w:asciiTheme="minorHAnsi" w:hAnsiTheme="minorHAnsi" w:cstheme="minorHAnsi"/>
                <w:sz w:val="22"/>
                <w:szCs w:val="22"/>
              </w:rPr>
              <w:t xml:space="preserve"> </w:t>
            </w:r>
          </w:p>
          <w:p w14:paraId="3BD32C77" w14:textId="5CD227F6" w:rsidR="00C11B67" w:rsidRPr="00C11B67" w:rsidRDefault="00C11B67" w:rsidP="0026133F">
            <w:pPr>
              <w:spacing w:after="120"/>
              <w:rPr>
                <w:rFonts w:asciiTheme="minorHAnsi" w:hAnsiTheme="minorHAnsi" w:cstheme="minorHAnsi"/>
                <w:snapToGrid w:val="0"/>
                <w:sz w:val="22"/>
                <w:szCs w:val="22"/>
              </w:rPr>
            </w:pPr>
          </w:p>
        </w:tc>
        <w:bookmarkEnd w:id="5"/>
      </w:tr>
      <w:tr w:rsidR="00C11B67" w:rsidRPr="00C11B67" w14:paraId="6CBB2A57" w14:textId="77777777" w:rsidTr="0026133F">
        <w:tc>
          <w:tcPr>
            <w:tcW w:w="2400" w:type="pct"/>
            <w:tcBorders>
              <w:top w:val="single" w:sz="8" w:space="0" w:color="auto"/>
              <w:left w:val="single" w:sz="8" w:space="0" w:color="auto"/>
              <w:bottom w:val="single" w:sz="8" w:space="0" w:color="auto"/>
              <w:right w:val="single" w:sz="8" w:space="0" w:color="auto"/>
            </w:tcBorders>
            <w:hideMark/>
          </w:tcPr>
          <w:p w14:paraId="33C9CDA1" w14:textId="77777777" w:rsidR="00C11B67" w:rsidRPr="00C11B67" w:rsidRDefault="00C11B67" w:rsidP="0026133F">
            <w:pPr>
              <w:spacing w:after="120"/>
              <w:rPr>
                <w:rFonts w:asciiTheme="minorHAnsi" w:hAnsiTheme="minorHAnsi" w:cstheme="minorHAnsi"/>
                <w:sz w:val="22"/>
                <w:szCs w:val="22"/>
              </w:rPr>
            </w:pPr>
            <w:bookmarkStart w:id="6" w:name="GLStatementOfService_AnnualLeave"/>
            <w:r w:rsidRPr="00C11B67">
              <w:rPr>
                <w:rFonts w:asciiTheme="minorHAnsi" w:hAnsiTheme="minorHAnsi" w:cstheme="minorHAnsi"/>
                <w:sz w:val="22"/>
                <w:szCs w:val="22"/>
              </w:rPr>
              <w:t xml:space="preserve"> </w:t>
            </w:r>
          </w:p>
          <w:p w14:paraId="5FE27BDE" w14:textId="4BB898DD" w:rsidR="00C11B67" w:rsidRPr="00C11B67" w:rsidRDefault="00C11B67" w:rsidP="0026133F">
            <w:pPr>
              <w:spacing w:after="120"/>
              <w:rPr>
                <w:rFonts w:asciiTheme="minorHAnsi" w:hAnsiTheme="minorHAnsi" w:cstheme="minorHAnsi"/>
                <w:sz w:val="22"/>
                <w:szCs w:val="22"/>
              </w:rPr>
            </w:pPr>
            <w:r w:rsidRPr="00C11B67">
              <w:rPr>
                <w:rStyle w:val="Bold"/>
                <w:rFonts w:asciiTheme="minorHAnsi" w:hAnsiTheme="minorHAnsi" w:cstheme="minorHAnsi"/>
                <w:sz w:val="22"/>
                <w:szCs w:val="22"/>
              </w:rPr>
              <w:t>Annual leave</w:t>
            </w:r>
            <w:r w:rsidRPr="00C11B67">
              <w:rPr>
                <w:rFonts w:asciiTheme="minorHAnsi" w:hAnsiTheme="minorHAnsi" w:cstheme="minorHAnsi"/>
                <w:sz w:val="22"/>
                <w:szCs w:val="22"/>
              </w:rPr>
              <w:t xml:space="preserve"> </w:t>
            </w:r>
            <w:r w:rsidR="006C095D">
              <w:rPr>
                <w:rFonts w:asciiTheme="minorHAnsi" w:hAnsiTheme="minorHAnsi" w:cstheme="minorHAnsi"/>
                <w:sz w:val="22"/>
                <w:szCs w:val="22"/>
              </w:rPr>
              <w:t xml:space="preserve">– </w:t>
            </w:r>
            <w:r w:rsidR="006C095D" w:rsidRPr="006C095D">
              <w:rPr>
                <w:rFonts w:asciiTheme="minorHAnsi" w:hAnsiTheme="minorHAnsi" w:cstheme="minorHAnsi"/>
                <w:sz w:val="22"/>
                <w:szCs w:val="22"/>
                <w:highlight w:val="yellow"/>
              </w:rPr>
              <w:t>XX</w:t>
            </w:r>
            <w:r w:rsidR="006C095D">
              <w:rPr>
                <w:rFonts w:asciiTheme="minorHAnsi" w:hAnsiTheme="minorHAnsi" w:cstheme="minorHAnsi"/>
                <w:sz w:val="22"/>
                <w:szCs w:val="22"/>
              </w:rPr>
              <w:t xml:space="preserve"> hours</w:t>
            </w:r>
          </w:p>
          <w:p w14:paraId="0EB6E073" w14:textId="77777777" w:rsidR="00C11B67" w:rsidRPr="00C11B67" w:rsidRDefault="00C11B67" w:rsidP="0026133F">
            <w:pPr>
              <w:spacing w:after="120"/>
              <w:rPr>
                <w:rFonts w:asciiTheme="minorHAnsi" w:hAnsiTheme="minorHAnsi" w:cstheme="minorHAnsi"/>
                <w:snapToGrid w:val="0"/>
                <w:sz w:val="22"/>
                <w:szCs w:val="22"/>
              </w:rPr>
            </w:pPr>
            <w:r w:rsidRPr="00C11B67">
              <w:rPr>
                <w:rFonts w:asciiTheme="minorHAnsi" w:hAnsiTheme="minorHAnsi" w:cstheme="minorHAnsi"/>
                <w:sz w:val="22"/>
                <w:szCs w:val="22"/>
              </w:rPr>
              <w:t xml:space="preserve"> </w:t>
            </w:r>
          </w:p>
        </w:tc>
        <w:tc>
          <w:tcPr>
            <w:tcW w:w="2600" w:type="pct"/>
            <w:tcBorders>
              <w:top w:val="single" w:sz="8" w:space="0" w:color="auto"/>
              <w:left w:val="single" w:sz="8" w:space="0" w:color="auto"/>
              <w:bottom w:val="single" w:sz="8" w:space="0" w:color="auto"/>
              <w:right w:val="single" w:sz="8" w:space="0" w:color="auto"/>
            </w:tcBorders>
            <w:hideMark/>
          </w:tcPr>
          <w:p w14:paraId="18CD455E" w14:textId="77777777" w:rsidR="00C11B67" w:rsidRPr="00C11B67" w:rsidRDefault="00C11B67" w:rsidP="0026133F">
            <w:pPr>
              <w:spacing w:after="120"/>
              <w:rPr>
                <w:rFonts w:asciiTheme="minorHAnsi" w:hAnsiTheme="minorHAnsi" w:cstheme="minorHAnsi"/>
                <w:sz w:val="22"/>
                <w:szCs w:val="22"/>
              </w:rPr>
            </w:pPr>
            <w:r w:rsidRPr="00C11B67">
              <w:rPr>
                <w:rFonts w:asciiTheme="minorHAnsi" w:hAnsiTheme="minorHAnsi" w:cstheme="minorHAnsi"/>
                <w:sz w:val="22"/>
                <w:szCs w:val="22"/>
              </w:rPr>
              <w:t xml:space="preserve"> </w:t>
            </w:r>
          </w:p>
          <w:p w14:paraId="15EAD35C" w14:textId="6020987D" w:rsidR="00C11B67" w:rsidRPr="00C11B67" w:rsidRDefault="00C11B67" w:rsidP="0026133F">
            <w:pPr>
              <w:spacing w:after="120"/>
              <w:rPr>
                <w:rFonts w:asciiTheme="minorHAnsi" w:hAnsiTheme="minorHAnsi" w:cstheme="minorHAnsi"/>
                <w:snapToGrid w:val="0"/>
                <w:sz w:val="22"/>
                <w:szCs w:val="22"/>
              </w:rPr>
            </w:pPr>
          </w:p>
        </w:tc>
        <w:bookmarkEnd w:id="6"/>
      </w:tr>
      <w:tr w:rsidR="00C11B67" w:rsidRPr="00C11B67" w14:paraId="1EBAF6FE" w14:textId="77777777" w:rsidTr="0026133F">
        <w:tc>
          <w:tcPr>
            <w:tcW w:w="2400" w:type="pct"/>
            <w:tcBorders>
              <w:top w:val="single" w:sz="8" w:space="0" w:color="auto"/>
              <w:left w:val="single" w:sz="8" w:space="0" w:color="auto"/>
              <w:bottom w:val="single" w:sz="8" w:space="0" w:color="auto"/>
              <w:right w:val="single" w:sz="8" w:space="0" w:color="auto"/>
            </w:tcBorders>
          </w:tcPr>
          <w:p w14:paraId="6354351A" w14:textId="77777777" w:rsidR="00C11B67" w:rsidRPr="00C11B67" w:rsidRDefault="00C11B67" w:rsidP="0026133F">
            <w:pPr>
              <w:spacing w:after="120"/>
              <w:rPr>
                <w:rFonts w:asciiTheme="minorHAnsi" w:hAnsiTheme="minorHAnsi" w:cstheme="minorHAnsi"/>
                <w:sz w:val="22"/>
                <w:szCs w:val="22"/>
              </w:rPr>
            </w:pPr>
            <w:bookmarkStart w:id="7" w:name="GLStatementOfService_NumWeeksLSL"/>
          </w:p>
          <w:p w14:paraId="30861D0F" w14:textId="22B701B3" w:rsidR="00C11B67" w:rsidRPr="00C11B67" w:rsidRDefault="00C11B67" w:rsidP="0026133F">
            <w:pPr>
              <w:spacing w:after="120"/>
              <w:rPr>
                <w:rFonts w:asciiTheme="minorHAnsi" w:hAnsiTheme="minorHAnsi" w:cstheme="minorHAnsi"/>
                <w:sz w:val="22"/>
                <w:szCs w:val="22"/>
              </w:rPr>
            </w:pPr>
            <w:r w:rsidRPr="00C11B67">
              <w:rPr>
                <w:rStyle w:val="Bold"/>
                <w:rFonts w:asciiTheme="minorHAnsi" w:hAnsiTheme="minorHAnsi" w:cstheme="minorHAnsi"/>
                <w:sz w:val="22"/>
                <w:szCs w:val="22"/>
              </w:rPr>
              <w:t>Long Service Leave</w:t>
            </w:r>
            <w:r w:rsidRPr="00C11B67">
              <w:rPr>
                <w:rFonts w:asciiTheme="minorHAnsi" w:hAnsiTheme="minorHAnsi" w:cstheme="minorHAnsi"/>
                <w:sz w:val="22"/>
                <w:szCs w:val="22"/>
              </w:rPr>
              <w:t xml:space="preserve"> </w:t>
            </w:r>
            <w:r w:rsidR="006C095D">
              <w:rPr>
                <w:rFonts w:asciiTheme="minorHAnsi" w:hAnsiTheme="minorHAnsi" w:cstheme="minorHAnsi"/>
                <w:sz w:val="22"/>
                <w:szCs w:val="22"/>
              </w:rPr>
              <w:t xml:space="preserve">– </w:t>
            </w:r>
            <w:r w:rsidR="006C095D" w:rsidRPr="006C095D">
              <w:rPr>
                <w:rFonts w:asciiTheme="minorHAnsi" w:hAnsiTheme="minorHAnsi" w:cstheme="minorHAnsi"/>
                <w:sz w:val="22"/>
                <w:szCs w:val="22"/>
                <w:highlight w:val="yellow"/>
              </w:rPr>
              <w:t>XX</w:t>
            </w:r>
            <w:r w:rsidR="006C095D">
              <w:rPr>
                <w:rFonts w:asciiTheme="minorHAnsi" w:hAnsiTheme="minorHAnsi" w:cstheme="minorHAnsi"/>
                <w:sz w:val="22"/>
                <w:szCs w:val="22"/>
              </w:rPr>
              <w:t xml:space="preserve"> hours</w:t>
            </w:r>
          </w:p>
          <w:p w14:paraId="24159088" w14:textId="77777777" w:rsidR="00C11B67" w:rsidRPr="00C11B67" w:rsidRDefault="00C11B67" w:rsidP="0026133F">
            <w:pPr>
              <w:spacing w:after="120"/>
              <w:rPr>
                <w:rFonts w:asciiTheme="minorHAnsi" w:hAnsiTheme="minorHAnsi" w:cstheme="minorHAnsi"/>
                <w:snapToGrid w:val="0"/>
                <w:sz w:val="22"/>
                <w:szCs w:val="22"/>
              </w:rPr>
            </w:pPr>
            <w:r w:rsidRPr="00C11B67">
              <w:rPr>
                <w:rFonts w:asciiTheme="minorHAnsi" w:hAnsiTheme="minorHAnsi" w:cstheme="minorHAnsi"/>
                <w:sz w:val="22"/>
                <w:szCs w:val="22"/>
              </w:rPr>
              <w:t xml:space="preserve"> </w:t>
            </w:r>
          </w:p>
        </w:tc>
        <w:tc>
          <w:tcPr>
            <w:tcW w:w="2600" w:type="pct"/>
            <w:tcBorders>
              <w:top w:val="single" w:sz="8" w:space="0" w:color="auto"/>
              <w:left w:val="single" w:sz="8" w:space="0" w:color="auto"/>
              <w:bottom w:val="single" w:sz="8" w:space="0" w:color="auto"/>
              <w:right w:val="single" w:sz="8" w:space="0" w:color="auto"/>
            </w:tcBorders>
            <w:hideMark/>
          </w:tcPr>
          <w:p w14:paraId="6A568134" w14:textId="77777777" w:rsidR="00C11B67" w:rsidRPr="00C11B67" w:rsidRDefault="00C11B67" w:rsidP="0026133F">
            <w:pPr>
              <w:spacing w:after="120"/>
              <w:rPr>
                <w:rFonts w:asciiTheme="minorHAnsi" w:hAnsiTheme="minorHAnsi" w:cstheme="minorHAnsi"/>
                <w:sz w:val="22"/>
                <w:szCs w:val="22"/>
              </w:rPr>
            </w:pPr>
            <w:r w:rsidRPr="00C11B67">
              <w:rPr>
                <w:rFonts w:asciiTheme="minorHAnsi" w:hAnsiTheme="minorHAnsi" w:cstheme="minorHAnsi"/>
                <w:sz w:val="22"/>
                <w:szCs w:val="22"/>
              </w:rPr>
              <w:t xml:space="preserve"> </w:t>
            </w:r>
          </w:p>
          <w:p w14:paraId="13A792E4" w14:textId="105084D5" w:rsidR="00C11B67" w:rsidRPr="00C11B67" w:rsidRDefault="00C11B67" w:rsidP="0026133F">
            <w:pPr>
              <w:spacing w:after="120"/>
              <w:rPr>
                <w:rFonts w:asciiTheme="minorHAnsi" w:hAnsiTheme="minorHAnsi" w:cstheme="minorHAnsi"/>
                <w:snapToGrid w:val="0"/>
                <w:sz w:val="22"/>
                <w:szCs w:val="22"/>
              </w:rPr>
            </w:pPr>
          </w:p>
        </w:tc>
        <w:bookmarkEnd w:id="7"/>
      </w:tr>
      <w:tr w:rsidR="00C11B67" w:rsidRPr="00C11B67" w14:paraId="1D3C364A" w14:textId="77777777" w:rsidTr="0026133F">
        <w:tc>
          <w:tcPr>
            <w:tcW w:w="2400" w:type="pct"/>
            <w:tcBorders>
              <w:top w:val="single" w:sz="8" w:space="0" w:color="auto"/>
              <w:left w:val="single" w:sz="8" w:space="0" w:color="auto"/>
              <w:bottom w:val="single" w:sz="8" w:space="0" w:color="auto"/>
              <w:right w:val="single" w:sz="8" w:space="0" w:color="auto"/>
            </w:tcBorders>
            <w:hideMark/>
          </w:tcPr>
          <w:p w14:paraId="05A230AA" w14:textId="77777777" w:rsidR="00C11B67" w:rsidRPr="00C11B67" w:rsidRDefault="00C11B67" w:rsidP="0026133F">
            <w:pPr>
              <w:spacing w:after="120"/>
              <w:rPr>
                <w:rFonts w:asciiTheme="minorHAnsi" w:hAnsiTheme="minorHAnsi" w:cstheme="minorHAnsi"/>
                <w:sz w:val="22"/>
                <w:szCs w:val="22"/>
              </w:rPr>
            </w:pPr>
            <w:bookmarkStart w:id="8" w:name="GLStatementOfService_Other"/>
            <w:r w:rsidRPr="00C11B67">
              <w:rPr>
                <w:rFonts w:asciiTheme="minorHAnsi" w:hAnsiTheme="minorHAnsi" w:cstheme="minorHAnsi"/>
                <w:sz w:val="22"/>
                <w:szCs w:val="22"/>
              </w:rPr>
              <w:t xml:space="preserve"> </w:t>
            </w:r>
          </w:p>
          <w:p w14:paraId="3A319AB0" w14:textId="3393CFF0" w:rsidR="00C11B67" w:rsidRPr="006C095D" w:rsidRDefault="006C095D" w:rsidP="006C095D">
            <w:pPr>
              <w:spacing w:after="120"/>
              <w:contextualSpacing/>
              <w:rPr>
                <w:rFonts w:asciiTheme="minorHAnsi" w:hAnsiTheme="minorHAnsi" w:cstheme="minorHAnsi"/>
                <w:sz w:val="22"/>
                <w:szCs w:val="22"/>
              </w:rPr>
            </w:pPr>
            <w:r w:rsidRPr="006C095D">
              <w:rPr>
                <w:rFonts w:asciiTheme="minorHAnsi" w:hAnsiTheme="minorHAnsi" w:cstheme="minorHAnsi"/>
                <w:sz w:val="22"/>
                <w:szCs w:val="22"/>
                <w:highlight w:val="yellow"/>
              </w:rPr>
              <w:t>List any other entitlements</w:t>
            </w:r>
          </w:p>
          <w:p w14:paraId="1C081CDE" w14:textId="77777777" w:rsidR="00C11B67" w:rsidRPr="00C11B67" w:rsidRDefault="00C11B67" w:rsidP="0026133F">
            <w:pPr>
              <w:spacing w:after="120"/>
              <w:rPr>
                <w:rFonts w:asciiTheme="minorHAnsi" w:hAnsiTheme="minorHAnsi" w:cstheme="minorHAnsi"/>
                <w:snapToGrid w:val="0"/>
                <w:sz w:val="22"/>
                <w:szCs w:val="22"/>
              </w:rPr>
            </w:pPr>
            <w:r w:rsidRPr="00C11B67">
              <w:rPr>
                <w:rFonts w:asciiTheme="minorHAnsi" w:hAnsiTheme="minorHAnsi" w:cstheme="minorHAnsi"/>
                <w:sz w:val="22"/>
                <w:szCs w:val="22"/>
              </w:rPr>
              <w:t xml:space="preserve"> </w:t>
            </w:r>
          </w:p>
        </w:tc>
        <w:tc>
          <w:tcPr>
            <w:tcW w:w="2600" w:type="pct"/>
            <w:tcBorders>
              <w:top w:val="single" w:sz="8" w:space="0" w:color="auto"/>
              <w:left w:val="single" w:sz="8" w:space="0" w:color="auto"/>
              <w:bottom w:val="single" w:sz="8" w:space="0" w:color="auto"/>
              <w:right w:val="single" w:sz="8" w:space="0" w:color="auto"/>
            </w:tcBorders>
            <w:hideMark/>
          </w:tcPr>
          <w:p w14:paraId="7E483CB2" w14:textId="77777777" w:rsidR="00C11B67" w:rsidRPr="00C11B67" w:rsidRDefault="00C11B67" w:rsidP="0026133F">
            <w:pPr>
              <w:spacing w:after="120"/>
              <w:rPr>
                <w:rFonts w:asciiTheme="minorHAnsi" w:hAnsiTheme="minorHAnsi" w:cstheme="minorHAnsi"/>
                <w:sz w:val="22"/>
                <w:szCs w:val="22"/>
              </w:rPr>
            </w:pPr>
            <w:r w:rsidRPr="00C11B67">
              <w:rPr>
                <w:rFonts w:asciiTheme="minorHAnsi" w:hAnsiTheme="minorHAnsi" w:cstheme="minorHAnsi"/>
                <w:sz w:val="22"/>
                <w:szCs w:val="22"/>
              </w:rPr>
              <w:t xml:space="preserve"> </w:t>
            </w:r>
          </w:p>
          <w:p w14:paraId="344D86E1" w14:textId="2A7D3FBA" w:rsidR="00C11B67" w:rsidRPr="006C095D" w:rsidRDefault="00C11B67" w:rsidP="006C095D">
            <w:pPr>
              <w:spacing w:after="120"/>
              <w:contextualSpacing/>
              <w:rPr>
                <w:rFonts w:asciiTheme="minorHAnsi" w:hAnsiTheme="minorHAnsi" w:cstheme="minorHAnsi"/>
                <w:snapToGrid w:val="0"/>
                <w:sz w:val="22"/>
                <w:szCs w:val="22"/>
              </w:rPr>
            </w:pPr>
          </w:p>
        </w:tc>
        <w:bookmarkEnd w:id="8"/>
      </w:tr>
      <w:tr w:rsidR="00C11B67" w:rsidRPr="00C11B67" w14:paraId="79E84E14" w14:textId="77777777" w:rsidTr="0026133F">
        <w:tc>
          <w:tcPr>
            <w:tcW w:w="2400" w:type="pct"/>
            <w:tcBorders>
              <w:top w:val="single" w:sz="8" w:space="0" w:color="auto"/>
              <w:left w:val="single" w:sz="8" w:space="0" w:color="auto"/>
              <w:bottom w:val="single" w:sz="8" w:space="0" w:color="auto"/>
              <w:right w:val="single" w:sz="8" w:space="0" w:color="auto"/>
            </w:tcBorders>
            <w:hideMark/>
          </w:tcPr>
          <w:p w14:paraId="29FB727A" w14:textId="77777777" w:rsidR="00C11B67" w:rsidRPr="00C11B67" w:rsidRDefault="00C11B67" w:rsidP="0026133F">
            <w:pPr>
              <w:spacing w:after="120"/>
              <w:rPr>
                <w:rFonts w:asciiTheme="minorHAnsi" w:hAnsiTheme="minorHAnsi" w:cstheme="minorHAnsi"/>
                <w:sz w:val="22"/>
                <w:szCs w:val="22"/>
              </w:rPr>
            </w:pPr>
            <w:r w:rsidRPr="00C11B67">
              <w:rPr>
                <w:rStyle w:val="Bold"/>
                <w:rFonts w:asciiTheme="minorHAnsi" w:hAnsiTheme="minorHAnsi" w:cstheme="minorHAnsi"/>
                <w:sz w:val="22"/>
                <w:szCs w:val="22"/>
              </w:rPr>
              <w:t> </w:t>
            </w:r>
          </w:p>
          <w:p w14:paraId="2E6371A3" w14:textId="77777777" w:rsidR="00C11B67" w:rsidRPr="00C11B67" w:rsidRDefault="00C11B67" w:rsidP="0026133F">
            <w:pPr>
              <w:spacing w:after="120"/>
              <w:rPr>
                <w:rFonts w:asciiTheme="minorHAnsi" w:hAnsiTheme="minorHAnsi" w:cstheme="minorHAnsi"/>
                <w:sz w:val="22"/>
                <w:szCs w:val="22"/>
              </w:rPr>
            </w:pPr>
            <w:r w:rsidRPr="00C11B67">
              <w:rPr>
                <w:rStyle w:val="Bold"/>
                <w:rFonts w:asciiTheme="minorHAnsi" w:hAnsiTheme="minorHAnsi" w:cstheme="minorHAnsi"/>
                <w:sz w:val="22"/>
                <w:szCs w:val="22"/>
              </w:rPr>
              <w:t>TOTAL</w:t>
            </w:r>
          </w:p>
          <w:p w14:paraId="380B4059" w14:textId="77777777" w:rsidR="00C11B67" w:rsidRPr="00C11B67" w:rsidRDefault="00C11B67" w:rsidP="0026133F">
            <w:pPr>
              <w:spacing w:after="120"/>
              <w:rPr>
                <w:rFonts w:asciiTheme="minorHAnsi" w:hAnsiTheme="minorHAnsi" w:cstheme="minorHAnsi"/>
                <w:snapToGrid w:val="0"/>
                <w:sz w:val="22"/>
                <w:szCs w:val="22"/>
              </w:rPr>
            </w:pPr>
            <w:r w:rsidRPr="00C11B67">
              <w:rPr>
                <w:rStyle w:val="Bold"/>
                <w:rFonts w:asciiTheme="minorHAnsi" w:hAnsiTheme="minorHAnsi" w:cstheme="minorHAnsi"/>
                <w:sz w:val="22"/>
                <w:szCs w:val="22"/>
              </w:rPr>
              <w:t> </w:t>
            </w:r>
          </w:p>
        </w:tc>
        <w:tc>
          <w:tcPr>
            <w:tcW w:w="2600" w:type="pct"/>
            <w:tcBorders>
              <w:top w:val="single" w:sz="8" w:space="0" w:color="auto"/>
              <w:left w:val="single" w:sz="8" w:space="0" w:color="auto"/>
              <w:bottom w:val="single" w:sz="8" w:space="0" w:color="auto"/>
              <w:right w:val="single" w:sz="8" w:space="0" w:color="auto"/>
            </w:tcBorders>
            <w:hideMark/>
          </w:tcPr>
          <w:p w14:paraId="22B070C6" w14:textId="77777777" w:rsidR="00C11B67" w:rsidRPr="00C11B67" w:rsidRDefault="00C11B67" w:rsidP="0026133F">
            <w:pPr>
              <w:spacing w:after="120"/>
              <w:rPr>
                <w:rFonts w:asciiTheme="minorHAnsi" w:hAnsiTheme="minorHAnsi" w:cstheme="minorHAnsi"/>
                <w:sz w:val="22"/>
                <w:szCs w:val="22"/>
              </w:rPr>
            </w:pPr>
            <w:r w:rsidRPr="00C11B67">
              <w:rPr>
                <w:rStyle w:val="Bold"/>
                <w:rFonts w:asciiTheme="minorHAnsi" w:hAnsiTheme="minorHAnsi" w:cstheme="minorHAnsi"/>
                <w:sz w:val="22"/>
                <w:szCs w:val="22"/>
              </w:rPr>
              <w:t> </w:t>
            </w:r>
          </w:p>
          <w:p w14:paraId="65E3189F" w14:textId="44E8A422" w:rsidR="00C11B67" w:rsidRPr="00C11B67" w:rsidRDefault="00C11B67" w:rsidP="0026133F">
            <w:pPr>
              <w:spacing w:after="120"/>
              <w:rPr>
                <w:rFonts w:asciiTheme="minorHAnsi" w:hAnsiTheme="minorHAnsi" w:cstheme="minorHAnsi"/>
                <w:sz w:val="22"/>
                <w:szCs w:val="22"/>
              </w:rPr>
            </w:pPr>
            <w:r w:rsidRPr="00C11B67">
              <w:rPr>
                <w:rStyle w:val="Bold"/>
                <w:rFonts w:asciiTheme="minorHAnsi" w:hAnsiTheme="minorHAnsi" w:cstheme="minorHAnsi"/>
                <w:sz w:val="22"/>
                <w:szCs w:val="22"/>
              </w:rPr>
              <w:t xml:space="preserve">$ </w:t>
            </w:r>
          </w:p>
          <w:p w14:paraId="54346A8C" w14:textId="77777777" w:rsidR="00C11B67" w:rsidRPr="00C11B67" w:rsidRDefault="00C11B67" w:rsidP="0026133F">
            <w:pPr>
              <w:spacing w:after="120"/>
              <w:rPr>
                <w:rFonts w:asciiTheme="minorHAnsi" w:hAnsiTheme="minorHAnsi" w:cstheme="minorHAnsi"/>
                <w:snapToGrid w:val="0"/>
                <w:sz w:val="22"/>
                <w:szCs w:val="22"/>
              </w:rPr>
            </w:pPr>
            <w:r w:rsidRPr="00C11B67">
              <w:rPr>
                <w:rStyle w:val="Bold"/>
                <w:rFonts w:asciiTheme="minorHAnsi" w:hAnsiTheme="minorHAnsi" w:cstheme="minorHAnsi"/>
                <w:sz w:val="22"/>
                <w:szCs w:val="22"/>
              </w:rPr>
              <w:t> </w:t>
            </w:r>
          </w:p>
        </w:tc>
      </w:tr>
    </w:tbl>
    <w:p w14:paraId="60085192" w14:textId="77777777" w:rsidR="00C11B67" w:rsidRPr="00C11B67" w:rsidRDefault="00C11B67" w:rsidP="00C11B67">
      <w:pPr>
        <w:pStyle w:val="BodyText"/>
        <w:rPr>
          <w:rFonts w:asciiTheme="minorHAnsi" w:hAnsiTheme="minorHAnsi" w:cstheme="minorHAnsi"/>
          <w:sz w:val="22"/>
          <w:szCs w:val="22"/>
        </w:rPr>
      </w:pPr>
      <w:r w:rsidRPr="00C11B67">
        <w:rPr>
          <w:rFonts w:asciiTheme="minorHAnsi" w:hAnsiTheme="minorHAnsi" w:cstheme="minorHAnsi"/>
          <w:sz w:val="22"/>
          <w:szCs w:val="22"/>
        </w:rPr>
        <w:t xml:space="preserve"> </w:t>
      </w:r>
    </w:p>
    <w:p w14:paraId="3A2E3511" w14:textId="77777777" w:rsidR="00C11B67" w:rsidRPr="00C11B67" w:rsidRDefault="00C11B67" w:rsidP="00C11B67">
      <w:pPr>
        <w:pStyle w:val="BodyText"/>
        <w:rPr>
          <w:rFonts w:asciiTheme="minorHAnsi" w:hAnsiTheme="minorHAnsi" w:cstheme="minorHAnsi"/>
          <w:sz w:val="22"/>
          <w:szCs w:val="22"/>
        </w:rPr>
      </w:pPr>
      <w:r w:rsidRPr="00C11B67">
        <w:rPr>
          <w:rStyle w:val="Bold"/>
          <w:rFonts w:asciiTheme="minorHAnsi" w:hAnsiTheme="minorHAnsi" w:cstheme="minorHAnsi"/>
          <w:sz w:val="22"/>
          <w:szCs w:val="22"/>
        </w:rPr>
        <w:t>IMPORTANT:</w:t>
      </w:r>
      <w:r w:rsidRPr="00C11B67">
        <w:rPr>
          <w:rFonts w:asciiTheme="minorHAnsi" w:hAnsiTheme="minorHAnsi" w:cstheme="minorHAnsi"/>
          <w:sz w:val="22"/>
          <w:szCs w:val="22"/>
        </w:rPr>
        <w:t xml:space="preserve"> This is a schedule of estimated monetary entitlements that will be paid to you on the termination of your employment, subject to any changes being required to be made prior to your termination date (for example, due to annual leave being taken prior to that time etc) or an error (or miscalculation) in the entitlements set out in the schedule being discovered. Tax will be deducted from these payments before the net amounts are paid to you.</w:t>
      </w:r>
      <w:bookmarkEnd w:id="3"/>
    </w:p>
    <w:p w14:paraId="5A2B6A3C" w14:textId="77777777" w:rsidR="009D7381" w:rsidRDefault="009D7381">
      <w:pPr>
        <w:pBdr>
          <w:top w:val="nil"/>
          <w:left w:val="nil"/>
          <w:bottom w:val="nil"/>
          <w:right w:val="nil"/>
          <w:between w:val="nil"/>
        </w:pBdr>
        <w:spacing w:before="120" w:after="120" w:line="252" w:lineRule="auto"/>
        <w:rPr>
          <w:color w:val="000000"/>
        </w:rPr>
      </w:pPr>
    </w:p>
    <w:sectPr w:rsidR="009D7381">
      <w:headerReference w:type="default" r:id="rId8"/>
      <w:footerReference w:type="default" r:id="rId9"/>
      <w:pgSz w:w="11906" w:h="16838"/>
      <w:pgMar w:top="1701" w:right="1134" w:bottom="1134" w:left="1985"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F38B" w14:textId="77777777" w:rsidR="00B56C12" w:rsidRDefault="00B56C12">
      <w:r>
        <w:separator/>
      </w:r>
    </w:p>
  </w:endnote>
  <w:endnote w:type="continuationSeparator" w:id="0">
    <w:p w14:paraId="44F6F2F5" w14:textId="77777777" w:rsidR="00B56C12" w:rsidRDefault="00B5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BD63" w14:textId="77777777" w:rsidR="009D7381" w:rsidRDefault="009D7381">
    <w:pPr>
      <w:widowControl w:val="0"/>
      <w:pBdr>
        <w:top w:val="nil"/>
        <w:left w:val="nil"/>
        <w:bottom w:val="nil"/>
        <w:right w:val="nil"/>
        <w:between w:val="nil"/>
      </w:pBdr>
      <w:spacing w:line="276" w:lineRule="auto"/>
      <w:rPr>
        <w:color w:val="000000"/>
      </w:rPr>
    </w:pPr>
  </w:p>
  <w:tbl>
    <w:tblPr>
      <w:tblStyle w:val="a0"/>
      <w:tblW w:w="87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4393"/>
      <w:gridCol w:w="4394"/>
    </w:tblGrid>
    <w:tr w:rsidR="009D7381" w14:paraId="265791C4" w14:textId="77777777">
      <w:tc>
        <w:tcPr>
          <w:tcW w:w="4393" w:type="dxa"/>
        </w:tcPr>
        <w:p w14:paraId="059E5C8E" w14:textId="068B96D8" w:rsidR="009D7381" w:rsidRDefault="006C095D">
          <w:pPr>
            <w:pBdr>
              <w:top w:val="nil"/>
              <w:left w:val="nil"/>
              <w:bottom w:val="nil"/>
              <w:right w:val="nil"/>
              <w:between w:val="nil"/>
            </w:pBdr>
            <w:rPr>
              <w:b/>
              <w:color w:val="123345"/>
              <w:sz w:val="12"/>
              <w:szCs w:val="12"/>
            </w:rPr>
          </w:pPr>
          <w:r>
            <w:rPr>
              <w:b/>
              <w:color w:val="123345"/>
              <w:sz w:val="12"/>
              <w:szCs w:val="12"/>
            </w:rPr>
            <w:t>Redundancy letter</w:t>
          </w:r>
        </w:p>
        <w:p w14:paraId="2751620B" w14:textId="77777777" w:rsidR="009D7381" w:rsidRDefault="00B56C12">
          <w:pPr>
            <w:pBdr>
              <w:top w:val="nil"/>
              <w:left w:val="nil"/>
              <w:bottom w:val="nil"/>
              <w:right w:val="nil"/>
              <w:between w:val="nil"/>
            </w:pBdr>
            <w:rPr>
              <w:color w:val="123345"/>
              <w:sz w:val="12"/>
              <w:szCs w:val="12"/>
            </w:rPr>
          </w:pPr>
          <w:r>
            <w:rPr>
              <w:color w:val="123345"/>
              <w:sz w:val="12"/>
              <w:szCs w:val="12"/>
            </w:rPr>
            <w:t>Commercial-in-confidence</w:t>
          </w:r>
        </w:p>
      </w:tc>
      <w:tc>
        <w:tcPr>
          <w:tcW w:w="4394" w:type="dxa"/>
          <w:vAlign w:val="bottom"/>
        </w:tcPr>
        <w:p w14:paraId="782B0B25" w14:textId="77777777" w:rsidR="009D7381" w:rsidRDefault="00B56C12">
          <w:pPr>
            <w:jc w:val="right"/>
            <w:rPr>
              <w:rFonts w:ascii="Calibri" w:eastAsia="Calibri" w:hAnsi="Calibri" w:cs="Calibri"/>
              <w:color w:val="FFFFFF"/>
              <w:sz w:val="22"/>
              <w:szCs w:val="22"/>
            </w:rPr>
          </w:pPr>
          <w:r>
            <w:rPr>
              <w:rFonts w:ascii="Calibri" w:eastAsia="Calibri" w:hAnsi="Calibri" w:cs="Calibri"/>
              <w:color w:val="FFFFFF"/>
              <w:sz w:val="22"/>
              <w:szCs w:val="22"/>
            </w:rPr>
            <w:t xml:space="preserve">Page </w:t>
          </w:r>
          <w:r>
            <w:rPr>
              <w:rFonts w:ascii="Calibri" w:eastAsia="Calibri" w:hAnsi="Calibri" w:cs="Calibri"/>
              <w:color w:val="FFFFFF"/>
              <w:sz w:val="22"/>
              <w:szCs w:val="22"/>
            </w:rPr>
            <w:fldChar w:fldCharType="begin"/>
          </w:r>
          <w:r>
            <w:rPr>
              <w:rFonts w:ascii="Calibri" w:eastAsia="Calibri" w:hAnsi="Calibri" w:cs="Calibri"/>
              <w:color w:val="FFFFFF"/>
              <w:sz w:val="22"/>
              <w:szCs w:val="22"/>
            </w:rPr>
            <w:instrText>PAGE</w:instrText>
          </w:r>
          <w:r>
            <w:rPr>
              <w:rFonts w:ascii="Calibri" w:eastAsia="Calibri" w:hAnsi="Calibri" w:cs="Calibri"/>
              <w:color w:val="FFFFFF"/>
              <w:sz w:val="22"/>
              <w:szCs w:val="22"/>
            </w:rPr>
            <w:fldChar w:fldCharType="separate"/>
          </w:r>
          <w:r w:rsidR="00C11B67">
            <w:rPr>
              <w:rFonts w:ascii="Calibri" w:eastAsia="Calibri" w:hAnsi="Calibri" w:cs="Calibri"/>
              <w:noProof/>
              <w:color w:val="FFFFFF"/>
              <w:sz w:val="22"/>
              <w:szCs w:val="22"/>
            </w:rPr>
            <w:t>1</w:t>
          </w:r>
          <w:r>
            <w:rPr>
              <w:rFonts w:ascii="Calibri" w:eastAsia="Calibri" w:hAnsi="Calibri" w:cs="Calibri"/>
              <w:color w:val="FFFFFF"/>
              <w:sz w:val="22"/>
              <w:szCs w:val="22"/>
            </w:rPr>
            <w:fldChar w:fldCharType="end"/>
          </w:r>
          <w:r>
            <w:rPr>
              <w:rFonts w:ascii="Calibri" w:eastAsia="Calibri" w:hAnsi="Calibri" w:cs="Calibri"/>
              <w:color w:val="FFFFFF"/>
              <w:sz w:val="22"/>
              <w:szCs w:val="22"/>
            </w:rPr>
            <w:t xml:space="preserve"> of </w:t>
          </w:r>
          <w:r>
            <w:rPr>
              <w:rFonts w:ascii="Calibri" w:eastAsia="Calibri" w:hAnsi="Calibri" w:cs="Calibri"/>
              <w:color w:val="FFFFFF"/>
              <w:sz w:val="22"/>
              <w:szCs w:val="22"/>
            </w:rPr>
            <w:fldChar w:fldCharType="begin"/>
          </w:r>
          <w:r>
            <w:rPr>
              <w:rFonts w:ascii="Calibri" w:eastAsia="Calibri" w:hAnsi="Calibri" w:cs="Calibri"/>
              <w:color w:val="FFFFFF"/>
              <w:sz w:val="22"/>
              <w:szCs w:val="22"/>
            </w:rPr>
            <w:instrText>NUMPAGES</w:instrText>
          </w:r>
          <w:r>
            <w:rPr>
              <w:rFonts w:ascii="Calibri" w:eastAsia="Calibri" w:hAnsi="Calibri" w:cs="Calibri"/>
              <w:color w:val="FFFFFF"/>
              <w:sz w:val="22"/>
              <w:szCs w:val="22"/>
            </w:rPr>
            <w:fldChar w:fldCharType="separate"/>
          </w:r>
          <w:r w:rsidR="00C11B67">
            <w:rPr>
              <w:rFonts w:ascii="Calibri" w:eastAsia="Calibri" w:hAnsi="Calibri" w:cs="Calibri"/>
              <w:noProof/>
              <w:color w:val="FFFFFF"/>
              <w:sz w:val="22"/>
              <w:szCs w:val="22"/>
            </w:rPr>
            <w:t>1</w:t>
          </w:r>
          <w:r>
            <w:rPr>
              <w:rFonts w:ascii="Calibri" w:eastAsia="Calibri" w:hAnsi="Calibri" w:cs="Calibri"/>
              <w:color w:val="FFFFFF"/>
              <w:sz w:val="22"/>
              <w:szCs w:val="22"/>
            </w:rPr>
            <w:fldChar w:fldCharType="end"/>
          </w:r>
        </w:p>
      </w:tc>
    </w:tr>
  </w:tbl>
  <w:p w14:paraId="087FC17B" w14:textId="77777777" w:rsidR="009D7381" w:rsidRDefault="00B56C12">
    <w:pPr>
      <w:rPr>
        <w:sz w:val="2"/>
        <w:szCs w:val="2"/>
      </w:rPr>
    </w:pPr>
    <w:r>
      <w:rPr>
        <w:noProof/>
      </w:rPr>
      <w:drawing>
        <wp:anchor distT="0" distB="0" distL="0" distR="0" simplePos="0" relativeHeight="251658240" behindDoc="1" locked="0" layoutInCell="1" hidden="0" allowOverlap="1" wp14:anchorId="41FD6EDD" wp14:editId="3292FE9C">
          <wp:simplePos x="0" y="0"/>
          <wp:positionH relativeFrom="column">
            <wp:posOffset>-1260474</wp:posOffset>
          </wp:positionH>
          <wp:positionV relativeFrom="paragraph">
            <wp:posOffset>0</wp:posOffset>
          </wp:positionV>
          <wp:extent cx="10692000" cy="11808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2000" cy="11808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E8955" w14:textId="77777777" w:rsidR="00B56C12" w:rsidRDefault="00B56C12">
      <w:r>
        <w:separator/>
      </w:r>
    </w:p>
  </w:footnote>
  <w:footnote w:type="continuationSeparator" w:id="0">
    <w:p w14:paraId="196DFF6B" w14:textId="77777777" w:rsidR="00B56C12" w:rsidRDefault="00B5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6C23" w14:textId="77777777" w:rsidR="009D7381" w:rsidRDefault="009D7381">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901F5"/>
    <w:multiLevelType w:val="multilevel"/>
    <w:tmpl w:val="8EE21D88"/>
    <w:lvl w:ilvl="0">
      <w:start w:val="1"/>
      <w:numFmt w:val="decimal"/>
      <w:pStyle w:val="Heading9"/>
      <w:lvlText w:val="%1."/>
      <w:lvlJc w:val="left"/>
      <w:pPr>
        <w:tabs>
          <w:tab w:val="num" w:pos="720"/>
        </w:tabs>
        <w:ind w:left="720" w:hanging="720"/>
      </w:pPr>
    </w:lvl>
    <w:lvl w:ilvl="1">
      <w:start w:val="1"/>
      <w:numFmt w:val="decimal"/>
      <w:pStyle w:val="NbrHeading2"/>
      <w:lvlText w:val="%2."/>
      <w:lvlJc w:val="left"/>
      <w:pPr>
        <w:tabs>
          <w:tab w:val="num" w:pos="1440"/>
        </w:tabs>
        <w:ind w:left="1440" w:hanging="720"/>
      </w:pPr>
    </w:lvl>
    <w:lvl w:ilvl="2">
      <w:start w:val="1"/>
      <w:numFmt w:val="decimal"/>
      <w:pStyle w:val="NbrHeading3"/>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pStyle w:val="Nbr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2A4858"/>
    <w:multiLevelType w:val="hybridMultilevel"/>
    <w:tmpl w:val="807488E4"/>
    <w:lvl w:ilvl="0" w:tplc="C7E8A4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381"/>
    <w:rsid w:val="003C0929"/>
    <w:rsid w:val="006C095D"/>
    <w:rsid w:val="009D7381"/>
    <w:rsid w:val="00B56C12"/>
    <w:rsid w:val="00C11B67"/>
    <w:rsid w:val="00CA51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36223F3"/>
  <w15:docId w15:val="{771BEF58-86A8-4048-83D3-199D1B70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style>
  <w:style w:type="paragraph" w:styleId="Heading1">
    <w:name w:val="heading 1"/>
    <w:basedOn w:val="Normal"/>
    <w:next w:val="BodyText"/>
    <w:link w:val="Heading1Char"/>
    <w:uiPriority w:val="9"/>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9"/>
    <w:unhideWhenUsed/>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9"/>
    <w:unhideWhenUsed/>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9"/>
    <w:semiHidden/>
    <w:unhideWhenUsed/>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9"/>
    <w:semiHidden/>
    <w:unhideWhenUsed/>
    <w:qFormat/>
    <w:rsid w:val="00EB5079"/>
    <w:pPr>
      <w:keepNext/>
      <w:keepLines/>
      <w:spacing w:before="240" w:after="120"/>
      <w:outlineLvl w:val="4"/>
    </w:pPr>
    <w:rPr>
      <w:rFonts w:eastAsiaTheme="majorEastAsia" w:cstheme="majorBidi"/>
      <w:b/>
      <w:color w:val="3B9ED9" w:themeColor="accent2"/>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aliases w:val="Appendix H1"/>
    <w:basedOn w:val="Normal"/>
    <w:next w:val="BodyText"/>
    <w:link w:val="Heading9Char"/>
    <w:uiPriority w:val="12"/>
    <w:qFormat/>
    <w:rsid w:val="006A0C55"/>
    <w:pPr>
      <w:keepNext/>
      <w:pageBreakBefore/>
      <w:numPr>
        <w:numId w:val="1"/>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paragraph" w:styleId="ListParagraph">
    <w:name w:val="List Paragraph"/>
    <w:basedOn w:val="BodyText"/>
    <w:uiPriority w:val="34"/>
    <w:qFormat/>
    <w:rsid w:val="002C11C5"/>
    <w:pPr>
      <w:tabs>
        <w:tab w:val="num" w:pos="720"/>
      </w:tabs>
      <w:spacing w:before="60" w:after="60"/>
      <w:ind w:left="720" w:hanging="720"/>
    </w:pPr>
  </w:style>
  <w:style w:type="paragraph" w:customStyle="1" w:styleId="ListParagraph2">
    <w:name w:val="List Paragraph 2"/>
    <w:basedOn w:val="ListParagraph"/>
    <w:uiPriority w:val="19"/>
    <w:rsid w:val="000129BA"/>
    <w:pPr>
      <w:numPr>
        <w:ilvl w:val="1"/>
      </w:numPr>
      <w:tabs>
        <w:tab w:val="num" w:pos="720"/>
      </w:tabs>
      <w:ind w:left="720" w:hanging="720"/>
    </w:pPr>
  </w:style>
  <w:style w:type="paragraph" w:customStyle="1" w:styleId="ListParagraph3">
    <w:name w:val="List Paragraph 3"/>
    <w:basedOn w:val="ListParagraph"/>
    <w:uiPriority w:val="19"/>
    <w:rsid w:val="000129BA"/>
    <w:pPr>
      <w:numPr>
        <w:ilvl w:val="2"/>
      </w:numPr>
      <w:tabs>
        <w:tab w:val="num" w:pos="720"/>
      </w:tabs>
      <w:ind w:left="720" w:hanging="720"/>
    </w:pPr>
  </w:style>
  <w:style w:type="paragraph" w:customStyle="1" w:styleId="ListParagraph4">
    <w:name w:val="List Paragraph 4"/>
    <w:basedOn w:val="ListParagraph"/>
    <w:uiPriority w:val="19"/>
    <w:rsid w:val="000129BA"/>
    <w:pPr>
      <w:numPr>
        <w:ilvl w:val="3"/>
      </w:numPr>
      <w:tabs>
        <w:tab w:val="num" w:pos="720"/>
      </w:tabs>
      <w:ind w:left="720" w:hanging="720"/>
    </w:pPr>
  </w:style>
  <w:style w:type="paragraph" w:customStyle="1" w:styleId="ListParagraph5">
    <w:name w:val="List Paragraph 5"/>
    <w:basedOn w:val="ListParagraph"/>
    <w:uiPriority w:val="19"/>
    <w:rsid w:val="000129BA"/>
    <w:pPr>
      <w:numPr>
        <w:ilvl w:val="4"/>
      </w:numPr>
      <w:tabs>
        <w:tab w:val="num" w:pos="720"/>
      </w:tabs>
      <w:ind w:left="720" w:hanging="720"/>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tabs>
        <w:tab w:val="num" w:pos="720"/>
      </w:tabs>
      <w:ind w:left="720" w:hanging="720"/>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
    <w:name w:val="List Bullet"/>
    <w:basedOn w:val="BodyText"/>
    <w:uiPriority w:val="2"/>
    <w:qFormat/>
    <w:rsid w:val="002C11C5"/>
    <w:pPr>
      <w:tabs>
        <w:tab w:val="num" w:pos="720"/>
      </w:tabs>
      <w:spacing w:before="60" w:after="60"/>
      <w:ind w:left="720" w:hanging="720"/>
    </w:pPr>
  </w:style>
  <w:style w:type="numbering" w:customStyle="1" w:styleId="ListBullet0">
    <w:name w:val="List_Bullet"/>
    <w:uiPriority w:val="99"/>
    <w:rsid w:val="000129BA"/>
  </w:style>
  <w:style w:type="paragraph" w:customStyle="1" w:styleId="ListBullet6">
    <w:name w:val="List Bullet 6"/>
    <w:basedOn w:val="ListBullet"/>
    <w:uiPriority w:val="19"/>
    <w:rsid w:val="000129BA"/>
    <w:pPr>
      <w:numPr>
        <w:ilvl w:val="5"/>
      </w:numPr>
      <w:tabs>
        <w:tab w:val="num" w:pos="720"/>
      </w:tabs>
      <w:ind w:left="720" w:hanging="720"/>
    </w:pPr>
  </w:style>
  <w:style w:type="paragraph" w:styleId="ListBullet2">
    <w:name w:val="List Bullet 2"/>
    <w:basedOn w:val="ListBullet"/>
    <w:uiPriority w:val="19"/>
    <w:rsid w:val="000129BA"/>
    <w:pPr>
      <w:numPr>
        <w:ilvl w:val="1"/>
      </w:numPr>
      <w:tabs>
        <w:tab w:val="num" w:pos="720"/>
      </w:tabs>
      <w:ind w:left="720" w:hanging="720"/>
    </w:pPr>
  </w:style>
  <w:style w:type="paragraph" w:styleId="ListBullet3">
    <w:name w:val="List Bullet 3"/>
    <w:basedOn w:val="ListBullet"/>
    <w:uiPriority w:val="19"/>
    <w:rsid w:val="000129BA"/>
    <w:pPr>
      <w:numPr>
        <w:ilvl w:val="2"/>
      </w:numPr>
      <w:tabs>
        <w:tab w:val="num" w:pos="720"/>
      </w:tabs>
      <w:ind w:left="720" w:hanging="720"/>
    </w:pPr>
  </w:style>
  <w:style w:type="paragraph" w:styleId="ListBullet4">
    <w:name w:val="List Bullet 4"/>
    <w:basedOn w:val="ListBullet"/>
    <w:uiPriority w:val="19"/>
    <w:rsid w:val="000129BA"/>
    <w:pPr>
      <w:numPr>
        <w:ilvl w:val="3"/>
      </w:numPr>
      <w:tabs>
        <w:tab w:val="num" w:pos="720"/>
      </w:tabs>
      <w:ind w:left="720" w:hanging="720"/>
    </w:pPr>
  </w:style>
  <w:style w:type="paragraph" w:styleId="ListBullet5">
    <w:name w:val="List Bullet 5"/>
    <w:basedOn w:val="ListBullet"/>
    <w:uiPriority w:val="19"/>
    <w:rsid w:val="000129BA"/>
    <w:pPr>
      <w:numPr>
        <w:ilvl w:val="4"/>
      </w:numPr>
      <w:tabs>
        <w:tab w:val="num" w:pos="720"/>
      </w:tabs>
      <w:ind w:left="720" w:hanging="720"/>
    </w:pPr>
  </w:style>
  <w:style w:type="paragraph" w:styleId="ListNumber">
    <w:name w:val="List Number"/>
    <w:basedOn w:val="BodyText"/>
    <w:uiPriority w:val="2"/>
    <w:qFormat/>
    <w:rsid w:val="002C11C5"/>
    <w:pPr>
      <w:tabs>
        <w:tab w:val="num" w:pos="720"/>
      </w:tabs>
      <w:spacing w:before="60" w:after="60"/>
      <w:ind w:left="720" w:hanging="720"/>
    </w:pPr>
  </w:style>
  <w:style w:type="paragraph" w:customStyle="1" w:styleId="ListNumber6">
    <w:name w:val="List Number 6"/>
    <w:basedOn w:val="ListNumber"/>
    <w:uiPriority w:val="19"/>
    <w:rsid w:val="000129BA"/>
    <w:pPr>
      <w:numPr>
        <w:ilvl w:val="5"/>
      </w:numPr>
      <w:tabs>
        <w:tab w:val="num" w:pos="720"/>
      </w:tabs>
      <w:ind w:left="720" w:hanging="720"/>
    </w:pPr>
  </w:style>
  <w:style w:type="paragraph" w:customStyle="1" w:styleId="ListParagraph6">
    <w:name w:val="List Paragraph 6"/>
    <w:basedOn w:val="ListParagraph"/>
    <w:uiPriority w:val="19"/>
    <w:rsid w:val="000129BA"/>
    <w:pPr>
      <w:numPr>
        <w:ilvl w:val="5"/>
      </w:numPr>
      <w:tabs>
        <w:tab w:val="num" w:pos="720"/>
      </w:tabs>
      <w:ind w:left="720" w:hanging="720"/>
    </w:pPr>
  </w:style>
  <w:style w:type="paragraph" w:styleId="ListNumber2">
    <w:name w:val="List Number 2"/>
    <w:basedOn w:val="ListNumber"/>
    <w:uiPriority w:val="19"/>
    <w:rsid w:val="000129BA"/>
    <w:pPr>
      <w:numPr>
        <w:ilvl w:val="1"/>
      </w:numPr>
      <w:tabs>
        <w:tab w:val="num" w:pos="720"/>
      </w:tabs>
      <w:ind w:left="720" w:hanging="720"/>
    </w:pPr>
  </w:style>
  <w:style w:type="paragraph" w:styleId="ListNumber3">
    <w:name w:val="List Number 3"/>
    <w:basedOn w:val="ListNumber"/>
    <w:uiPriority w:val="19"/>
    <w:rsid w:val="000129BA"/>
    <w:pPr>
      <w:numPr>
        <w:ilvl w:val="2"/>
      </w:numPr>
      <w:tabs>
        <w:tab w:val="num" w:pos="720"/>
      </w:tabs>
      <w:ind w:left="720" w:hanging="720"/>
    </w:pPr>
  </w:style>
  <w:style w:type="paragraph" w:styleId="ListNumber4">
    <w:name w:val="List Number 4"/>
    <w:basedOn w:val="ListNumber"/>
    <w:uiPriority w:val="19"/>
    <w:rsid w:val="000129BA"/>
    <w:pPr>
      <w:numPr>
        <w:ilvl w:val="3"/>
      </w:numPr>
      <w:tabs>
        <w:tab w:val="num" w:pos="720"/>
      </w:tabs>
      <w:ind w:left="720" w:hanging="720"/>
    </w:pPr>
  </w:style>
  <w:style w:type="paragraph" w:styleId="ListNumber5">
    <w:name w:val="List Number 5"/>
    <w:basedOn w:val="ListNumber"/>
    <w:uiPriority w:val="19"/>
    <w:rsid w:val="000129BA"/>
    <w:pPr>
      <w:numPr>
        <w:ilvl w:val="4"/>
      </w:numPr>
      <w:tabs>
        <w:tab w:val="num" w:pos="720"/>
      </w:tabs>
      <w:ind w:left="720" w:hanging="720"/>
    </w:pPr>
  </w:style>
  <w:style w:type="numbering" w:customStyle="1" w:styleId="ListNumber0">
    <w:name w:val="List_Number"/>
    <w:uiPriority w:val="99"/>
    <w:rsid w:val="00B70B92"/>
  </w:style>
  <w:style w:type="numbering" w:customStyle="1" w:styleId="ListParagraph0">
    <w:name w:val="List_Paragraph"/>
    <w:uiPriority w:val="99"/>
    <w:rsid w:val="000129BA"/>
  </w:style>
  <w:style w:type="paragraph" w:customStyle="1" w:styleId="ListAlpha">
    <w:name w:val="List Alpha"/>
    <w:basedOn w:val="BodyText"/>
    <w:uiPriority w:val="2"/>
    <w:qFormat/>
    <w:rsid w:val="002C11C5"/>
    <w:pPr>
      <w:tabs>
        <w:tab w:val="num" w:pos="720"/>
      </w:tabs>
      <w:spacing w:before="60" w:after="60"/>
      <w:ind w:left="720" w:hanging="720"/>
    </w:pPr>
  </w:style>
  <w:style w:type="paragraph" w:customStyle="1" w:styleId="ListAlpha2">
    <w:name w:val="List Alpha 2"/>
    <w:basedOn w:val="ListAlpha"/>
    <w:uiPriority w:val="19"/>
    <w:rsid w:val="000129BA"/>
    <w:pPr>
      <w:numPr>
        <w:ilvl w:val="1"/>
      </w:numPr>
      <w:tabs>
        <w:tab w:val="num" w:pos="720"/>
      </w:tabs>
      <w:ind w:left="720" w:hanging="720"/>
    </w:pPr>
  </w:style>
  <w:style w:type="paragraph" w:customStyle="1" w:styleId="ListAlpha3">
    <w:name w:val="List Alpha 3"/>
    <w:basedOn w:val="ListAlpha"/>
    <w:uiPriority w:val="19"/>
    <w:rsid w:val="000129BA"/>
    <w:pPr>
      <w:numPr>
        <w:ilvl w:val="2"/>
      </w:numPr>
      <w:tabs>
        <w:tab w:val="num" w:pos="720"/>
      </w:tabs>
      <w:ind w:left="720" w:hanging="720"/>
    </w:pPr>
  </w:style>
  <w:style w:type="paragraph" w:customStyle="1" w:styleId="ListAlpha4">
    <w:name w:val="List Alpha 4"/>
    <w:basedOn w:val="ListAlpha"/>
    <w:uiPriority w:val="19"/>
    <w:rsid w:val="000129BA"/>
    <w:pPr>
      <w:numPr>
        <w:ilvl w:val="3"/>
      </w:numPr>
      <w:tabs>
        <w:tab w:val="num" w:pos="720"/>
      </w:tabs>
      <w:ind w:left="720" w:hanging="720"/>
    </w:pPr>
  </w:style>
  <w:style w:type="paragraph" w:customStyle="1" w:styleId="ListAlpha5">
    <w:name w:val="List Alpha 5"/>
    <w:basedOn w:val="ListAlpha"/>
    <w:uiPriority w:val="19"/>
    <w:rsid w:val="000129BA"/>
    <w:pPr>
      <w:numPr>
        <w:ilvl w:val="4"/>
      </w:numPr>
      <w:tabs>
        <w:tab w:val="num" w:pos="720"/>
      </w:tabs>
      <w:ind w:left="720" w:hanging="720"/>
    </w:pPr>
  </w:style>
  <w:style w:type="paragraph" w:customStyle="1" w:styleId="ListAlpha6">
    <w:name w:val="List Alpha 6"/>
    <w:basedOn w:val="ListAlpha"/>
    <w:uiPriority w:val="19"/>
    <w:rsid w:val="000129BA"/>
    <w:pPr>
      <w:numPr>
        <w:ilvl w:val="5"/>
      </w:numPr>
      <w:tabs>
        <w:tab w:val="num" w:pos="720"/>
      </w:tabs>
      <w:ind w:left="720" w:hanging="720"/>
    </w:pPr>
  </w:style>
  <w:style w:type="numbering" w:customStyle="1" w:styleId="ListAlpha0">
    <w:name w:val="List_Alpha"/>
    <w:uiPriority w:val="99"/>
    <w:rsid w:val="000129BA"/>
  </w:style>
  <w:style w:type="numbering" w:customStyle="1" w:styleId="ListNbrHeading">
    <w:name w:val="List_NbrHeading"/>
    <w:uiPriority w:val="99"/>
    <w:rsid w:val="00533675"/>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Normal"/>
    <w:link w:val="SubtitleChar"/>
    <w:uiPriority w:val="11"/>
    <w:qFormat/>
    <w:pPr>
      <w:spacing w:before="120" w:after="1440"/>
    </w:pPr>
    <w:rPr>
      <w:rFonts w:ascii="Gotham Book" w:eastAsia="Gotham Book" w:hAnsi="Gotham Book" w:cs="Gotham Book"/>
      <w:color w:val="FFFFFF"/>
      <w:sz w:val="72"/>
      <w:szCs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tabs>
        <w:tab w:val="num" w:pos="720"/>
      </w:tabs>
      <w:ind w:left="720" w:hanging="720"/>
    </w:pPr>
  </w:style>
  <w:style w:type="paragraph" w:customStyle="1" w:styleId="TableBullet2">
    <w:name w:val="Table Bullet 2"/>
    <w:basedOn w:val="TableBullet"/>
    <w:uiPriority w:val="19"/>
    <w:rsid w:val="000129BA"/>
    <w:pPr>
      <w:numPr>
        <w:ilvl w:val="1"/>
      </w:numPr>
      <w:tabs>
        <w:tab w:val="num" w:pos="720"/>
      </w:tabs>
      <w:ind w:left="720" w:hanging="720"/>
    </w:pPr>
  </w:style>
  <w:style w:type="paragraph" w:customStyle="1" w:styleId="TableNumber">
    <w:name w:val="Table Number"/>
    <w:basedOn w:val="TableText"/>
    <w:uiPriority w:val="4"/>
    <w:qFormat/>
    <w:rsid w:val="000129BA"/>
    <w:pPr>
      <w:tabs>
        <w:tab w:val="num" w:pos="720"/>
      </w:tabs>
      <w:ind w:left="720" w:hanging="720"/>
    </w:pPr>
  </w:style>
  <w:style w:type="paragraph" w:customStyle="1" w:styleId="TableNumber2">
    <w:name w:val="Table Number 2"/>
    <w:basedOn w:val="TableNumber"/>
    <w:uiPriority w:val="19"/>
    <w:rsid w:val="000129BA"/>
    <w:pPr>
      <w:numPr>
        <w:ilvl w:val="1"/>
      </w:numPr>
      <w:tabs>
        <w:tab w:val="num" w:pos="720"/>
      </w:tabs>
      <w:ind w:left="720" w:hanging="720"/>
    </w:pPr>
  </w:style>
  <w:style w:type="numbering" w:customStyle="1" w:styleId="ListTableBullet">
    <w:name w:val="List_TableBullet"/>
    <w:uiPriority w:val="99"/>
    <w:rsid w:val="000129BA"/>
  </w:style>
  <w:style w:type="numbering" w:customStyle="1" w:styleId="ListTableNumber">
    <w:name w:val="List_TableNumber"/>
    <w:uiPriority w:val="99"/>
    <w:rsid w:val="000129BA"/>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tabs>
        <w:tab w:val="num" w:pos="1440"/>
      </w:tabs>
      <w:ind w:left="1440" w:hanging="720"/>
    </w:pPr>
  </w:style>
  <w:style w:type="paragraph" w:customStyle="1" w:styleId="AppendixH3">
    <w:name w:val="Appendix H3"/>
    <w:basedOn w:val="Heading3"/>
    <w:next w:val="BodyText"/>
    <w:uiPriority w:val="14"/>
    <w:qFormat/>
    <w:rsid w:val="006A0C55"/>
    <w:pPr>
      <w:tabs>
        <w:tab w:val="num" w:pos="2160"/>
      </w:tabs>
      <w:ind w:left="2160" w:hanging="720"/>
    </w:pPr>
  </w:style>
  <w:style w:type="numbering" w:customStyle="1" w:styleId="ListAppendix">
    <w:name w:val="List_Appendix"/>
    <w:uiPriority w:val="99"/>
    <w:rsid w:val="006A0C55"/>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style>
  <w:style w:type="table" w:customStyle="1" w:styleId="a">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0">
    <w:basedOn w:val="TableNormal"/>
    <w:rPr>
      <w:sz w:val="18"/>
      <w:szCs w:val="18"/>
    </w:rPr>
    <w:tblPr>
      <w:tblStyleRowBandSize w:val="1"/>
      <w:tblStyleColBandSize w:val="1"/>
      <w:tblCellMar>
        <w:left w:w="115" w:type="dxa"/>
        <w:right w:w="115" w:type="dxa"/>
      </w:tblCellMar>
    </w:tblPr>
    <w:tcPr>
      <w:shd w:val="clear" w:color="auto" w:fill="F3F5F6"/>
    </w:tcPr>
  </w:style>
  <w:style w:type="paragraph" w:customStyle="1" w:styleId="BodyTextBigSpaceAfter">
    <w:name w:val="Body Text Big Space After"/>
    <w:basedOn w:val="BodyText"/>
    <w:uiPriority w:val="99"/>
    <w:rsid w:val="00C11B67"/>
    <w:pPr>
      <w:spacing w:before="0" w:after="720" w:line="240" w:lineRule="auto"/>
    </w:pPr>
    <w:rPr>
      <w:lang w:val="en-GB" w:eastAsia="en-US"/>
    </w:rPr>
  </w:style>
  <w:style w:type="character" w:customStyle="1" w:styleId="Bold">
    <w:name w:val="Bold"/>
    <w:uiPriority w:val="99"/>
    <w:rsid w:val="00C11B67"/>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5Mnwlo78C5feUaccCt/N8BcoAA==">AMUW2mW96Nk9zv5SpseGOsm3cAb929iW7e8alpJiJ2ein55AwDLw3x1Q8MybMFEqLTvym0i+jgKpM7GYy//m6zsEP8BD1vIH0QX3X7L04OFhdRg527TexhQ=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dc:creator>
  <cp:lastModifiedBy>Nicole Howe</cp:lastModifiedBy>
  <cp:revision>2</cp:revision>
  <dcterms:created xsi:type="dcterms:W3CDTF">2021-12-03T02:09:00Z</dcterms:created>
  <dcterms:modified xsi:type="dcterms:W3CDTF">2021-12-03T02:09:00Z</dcterms:modified>
</cp:coreProperties>
</file>