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D265" w14:textId="294F331B" w:rsidR="00387B97" w:rsidRPr="009B6FB0" w:rsidRDefault="00FE0355" w:rsidP="00A4643E">
      <w:pPr>
        <w:pStyle w:val="Heading2"/>
        <w:spacing w:before="600" w:after="240" w:line="240" w:lineRule="auto"/>
        <w:jc w:val="left"/>
        <w:rPr>
          <w:rFonts w:asciiTheme="minorHAnsi" w:eastAsiaTheme="minorHAnsi" w:hAnsiTheme="minorHAnsi" w:cstheme="minorHAnsi"/>
          <w:b w:val="0"/>
          <w:color w:val="3B9ED9"/>
          <w:sz w:val="56"/>
          <w:szCs w:val="56"/>
        </w:rPr>
      </w:pPr>
      <w:r w:rsidRPr="009B6FB0">
        <w:rPr>
          <w:rFonts w:asciiTheme="minorHAnsi" w:eastAsiaTheme="minorHAnsi" w:hAnsiTheme="minorHAnsi" w:cstheme="minorHAnsi"/>
          <w:b w:val="0"/>
          <w:color w:val="3B9ED9"/>
          <w:sz w:val="56"/>
          <w:szCs w:val="56"/>
        </w:rPr>
        <w:t>Emergency</w:t>
      </w:r>
      <w:r w:rsidR="00CA683D">
        <w:rPr>
          <w:rFonts w:asciiTheme="minorHAnsi" w:eastAsiaTheme="minorHAnsi" w:hAnsiTheme="minorHAnsi" w:cstheme="minorHAnsi"/>
          <w:b w:val="0"/>
          <w:color w:val="3B9ED9"/>
          <w:sz w:val="56"/>
          <w:szCs w:val="56"/>
        </w:rPr>
        <w:t xml:space="preserve"> Management</w:t>
      </w:r>
      <w:r w:rsidRPr="009B6FB0">
        <w:rPr>
          <w:rFonts w:asciiTheme="minorHAnsi" w:eastAsiaTheme="minorHAnsi" w:hAnsiTheme="minorHAnsi" w:cstheme="minorHAnsi"/>
          <w:b w:val="0"/>
          <w:color w:val="3B9ED9"/>
          <w:sz w:val="56"/>
          <w:szCs w:val="56"/>
        </w:rPr>
        <w:t xml:space="preserve"> </w:t>
      </w:r>
      <w:r w:rsidR="00D35ADF" w:rsidRPr="009B6FB0">
        <w:rPr>
          <w:rFonts w:asciiTheme="minorHAnsi" w:eastAsiaTheme="minorHAnsi" w:hAnsiTheme="minorHAnsi" w:cstheme="minorHAnsi"/>
          <w:b w:val="0"/>
          <w:color w:val="3B9ED9"/>
          <w:sz w:val="56"/>
          <w:szCs w:val="56"/>
        </w:rPr>
        <w:t>P</w:t>
      </w:r>
      <w:r w:rsidRPr="009B6FB0">
        <w:rPr>
          <w:rFonts w:asciiTheme="minorHAnsi" w:eastAsiaTheme="minorHAnsi" w:hAnsiTheme="minorHAnsi" w:cstheme="minorHAnsi"/>
          <w:b w:val="0"/>
          <w:color w:val="3B9ED9"/>
          <w:sz w:val="56"/>
          <w:szCs w:val="56"/>
        </w:rPr>
        <w:t>lan</w:t>
      </w:r>
    </w:p>
    <w:tbl>
      <w:tblPr>
        <w:tblW w:w="9209" w:type="dxa"/>
        <w:tblCellMar>
          <w:top w:w="15" w:type="dxa"/>
          <w:left w:w="15" w:type="dxa"/>
          <w:bottom w:w="15" w:type="dxa"/>
          <w:right w:w="15" w:type="dxa"/>
        </w:tblCellMar>
        <w:tblLook w:val="04A0" w:firstRow="1" w:lastRow="0" w:firstColumn="1" w:lastColumn="0" w:noHBand="0" w:noVBand="1"/>
      </w:tblPr>
      <w:tblGrid>
        <w:gridCol w:w="2689"/>
        <w:gridCol w:w="6520"/>
      </w:tblGrid>
      <w:tr w:rsidR="00B61F9C" w:rsidRPr="009B6FB0" w14:paraId="233009D8" w14:textId="77777777" w:rsidTr="004807E4">
        <w:tc>
          <w:tcPr>
            <w:tcW w:w="2689" w:type="dxa"/>
            <w:tcBorders>
              <w:bottom w:val="single" w:sz="4" w:space="0" w:color="FFFFFF" w:themeColor="background1"/>
            </w:tcBorders>
            <w:shd w:val="clear" w:color="auto" w:fill="006EB0"/>
            <w:tcMar>
              <w:top w:w="0" w:type="dxa"/>
              <w:left w:w="115" w:type="dxa"/>
              <w:bottom w:w="0" w:type="dxa"/>
              <w:right w:w="115" w:type="dxa"/>
            </w:tcMar>
            <w:hideMark/>
          </w:tcPr>
          <w:p w14:paraId="35BF3849" w14:textId="7C9CFA10" w:rsidR="00F400E4" w:rsidRPr="009B6FB0" w:rsidRDefault="00B61F9C" w:rsidP="00F400E4">
            <w:pPr>
              <w:pStyle w:val="BodyText"/>
              <w:ind w:firstLine="142"/>
              <w:rPr>
                <w:rFonts w:asciiTheme="minorHAnsi" w:eastAsiaTheme="minorHAnsi" w:hAnsiTheme="minorHAnsi" w:cstheme="minorHAnsi"/>
                <w:color w:val="FFFFFF" w:themeColor="background1"/>
                <w:sz w:val="22"/>
                <w:szCs w:val="22"/>
                <w:lang w:val="en-GB" w:eastAsia="en-US"/>
              </w:rPr>
            </w:pPr>
            <w:r w:rsidRPr="009B6FB0">
              <w:rPr>
                <w:rFonts w:asciiTheme="minorHAnsi" w:eastAsiaTheme="minorHAnsi" w:hAnsiTheme="minorHAnsi" w:cstheme="minorHAnsi"/>
                <w:color w:val="FFFFFF" w:themeColor="background1"/>
                <w:sz w:val="22"/>
                <w:szCs w:val="22"/>
                <w:lang w:val="en-GB" w:eastAsia="en-US"/>
              </w:rPr>
              <w:t>Effective Date</w:t>
            </w:r>
          </w:p>
        </w:tc>
        <w:tc>
          <w:tcPr>
            <w:tcW w:w="6520" w:type="dxa"/>
            <w:shd w:val="clear" w:color="auto" w:fill="F2F2F2"/>
            <w:tcMar>
              <w:top w:w="0" w:type="dxa"/>
              <w:left w:w="115" w:type="dxa"/>
              <w:bottom w:w="0" w:type="dxa"/>
              <w:right w:w="115" w:type="dxa"/>
            </w:tcMar>
            <w:hideMark/>
          </w:tcPr>
          <w:p w14:paraId="03DF28E2" w14:textId="77777777" w:rsidR="00B61F9C" w:rsidRPr="009B6FB0" w:rsidRDefault="00B61F9C" w:rsidP="00DE2ED6">
            <w:pPr>
              <w:pStyle w:val="BodyText"/>
              <w:ind w:firstLine="144"/>
              <w:rPr>
                <w:rFonts w:asciiTheme="minorHAnsi" w:eastAsiaTheme="minorHAnsi" w:hAnsiTheme="minorHAnsi" w:cstheme="minorHAnsi"/>
                <w:sz w:val="22"/>
                <w:szCs w:val="22"/>
                <w:lang w:val="en-GB" w:eastAsia="en-US"/>
              </w:rPr>
            </w:pPr>
          </w:p>
        </w:tc>
      </w:tr>
      <w:tr w:rsidR="00B61F9C" w:rsidRPr="009B6FB0" w14:paraId="6A7B90E8" w14:textId="77777777" w:rsidTr="004807E4">
        <w:tc>
          <w:tcPr>
            <w:tcW w:w="2689" w:type="dxa"/>
            <w:tcBorders>
              <w:top w:val="single" w:sz="4" w:space="0" w:color="FFFFFF" w:themeColor="background1"/>
              <w:bottom w:val="single" w:sz="4" w:space="0" w:color="FFFFFF" w:themeColor="background1"/>
            </w:tcBorders>
            <w:shd w:val="clear" w:color="auto" w:fill="006EB0"/>
            <w:tcMar>
              <w:top w:w="0" w:type="dxa"/>
              <w:left w:w="115" w:type="dxa"/>
              <w:bottom w:w="0" w:type="dxa"/>
              <w:right w:w="115" w:type="dxa"/>
            </w:tcMar>
            <w:hideMark/>
          </w:tcPr>
          <w:p w14:paraId="04F66F9A" w14:textId="77777777" w:rsidR="00B61F9C" w:rsidRPr="009B6FB0" w:rsidRDefault="00B61F9C" w:rsidP="002A0A3F">
            <w:pPr>
              <w:pStyle w:val="BodyText"/>
              <w:ind w:firstLine="142"/>
              <w:rPr>
                <w:rFonts w:asciiTheme="minorHAnsi" w:eastAsiaTheme="minorHAnsi" w:hAnsiTheme="minorHAnsi" w:cstheme="minorHAnsi"/>
                <w:color w:val="FFFFFF" w:themeColor="background1"/>
                <w:sz w:val="22"/>
                <w:szCs w:val="22"/>
                <w:lang w:val="en-GB" w:eastAsia="en-US"/>
              </w:rPr>
            </w:pPr>
            <w:r w:rsidRPr="009B6FB0">
              <w:rPr>
                <w:rFonts w:asciiTheme="minorHAnsi" w:eastAsiaTheme="minorHAnsi" w:hAnsiTheme="minorHAnsi" w:cstheme="minorHAnsi"/>
                <w:color w:val="FFFFFF" w:themeColor="background1"/>
                <w:sz w:val="22"/>
                <w:szCs w:val="22"/>
                <w:lang w:val="en-GB" w:eastAsia="en-US"/>
              </w:rPr>
              <w:t>Date Last Reviewed</w:t>
            </w:r>
          </w:p>
        </w:tc>
        <w:tc>
          <w:tcPr>
            <w:tcW w:w="6520" w:type="dxa"/>
            <w:shd w:val="clear" w:color="auto" w:fill="F3F5F6"/>
            <w:tcMar>
              <w:top w:w="0" w:type="dxa"/>
              <w:left w:w="115" w:type="dxa"/>
              <w:bottom w:w="0" w:type="dxa"/>
              <w:right w:w="115" w:type="dxa"/>
            </w:tcMar>
            <w:hideMark/>
          </w:tcPr>
          <w:p w14:paraId="7D240909" w14:textId="77777777" w:rsidR="00B61F9C" w:rsidRPr="009B6FB0" w:rsidRDefault="00B61F9C" w:rsidP="00DE2ED6">
            <w:pPr>
              <w:pStyle w:val="BodyText"/>
              <w:ind w:firstLine="144"/>
              <w:rPr>
                <w:rFonts w:asciiTheme="minorHAnsi" w:eastAsiaTheme="minorHAnsi" w:hAnsiTheme="minorHAnsi" w:cstheme="minorHAnsi"/>
                <w:sz w:val="22"/>
                <w:szCs w:val="22"/>
                <w:lang w:val="en-GB" w:eastAsia="en-US"/>
              </w:rPr>
            </w:pPr>
          </w:p>
        </w:tc>
      </w:tr>
      <w:tr w:rsidR="00B61F9C" w:rsidRPr="009B6FB0" w14:paraId="4FB8FB0B" w14:textId="77777777" w:rsidTr="004807E4">
        <w:tc>
          <w:tcPr>
            <w:tcW w:w="2689" w:type="dxa"/>
            <w:tcBorders>
              <w:top w:val="single" w:sz="4" w:space="0" w:color="FFFFFF" w:themeColor="background1"/>
              <w:bottom w:val="single" w:sz="4" w:space="0" w:color="FFFFFF" w:themeColor="background1"/>
            </w:tcBorders>
            <w:shd w:val="clear" w:color="auto" w:fill="006EB0"/>
            <w:tcMar>
              <w:top w:w="0" w:type="dxa"/>
              <w:left w:w="115" w:type="dxa"/>
              <w:bottom w:w="0" w:type="dxa"/>
              <w:right w:w="115" w:type="dxa"/>
            </w:tcMar>
            <w:hideMark/>
          </w:tcPr>
          <w:p w14:paraId="21731130" w14:textId="77777777" w:rsidR="00B61F9C" w:rsidRPr="009B6FB0" w:rsidRDefault="00B61F9C" w:rsidP="002A0A3F">
            <w:pPr>
              <w:pStyle w:val="BodyText"/>
              <w:ind w:firstLine="142"/>
              <w:rPr>
                <w:rFonts w:asciiTheme="minorHAnsi" w:eastAsiaTheme="minorHAnsi" w:hAnsiTheme="minorHAnsi" w:cstheme="minorHAnsi"/>
                <w:color w:val="FFFFFF" w:themeColor="background1"/>
                <w:sz w:val="22"/>
                <w:szCs w:val="22"/>
                <w:lang w:val="en-GB" w:eastAsia="en-US"/>
              </w:rPr>
            </w:pPr>
            <w:r w:rsidRPr="009B6FB0">
              <w:rPr>
                <w:rFonts w:asciiTheme="minorHAnsi" w:eastAsiaTheme="minorHAnsi" w:hAnsiTheme="minorHAnsi" w:cstheme="minorHAnsi"/>
                <w:color w:val="FFFFFF" w:themeColor="background1"/>
                <w:sz w:val="22"/>
                <w:szCs w:val="22"/>
                <w:lang w:val="en-GB" w:eastAsia="en-US"/>
              </w:rPr>
              <w:t>Scheduled Review Date</w:t>
            </w:r>
          </w:p>
        </w:tc>
        <w:tc>
          <w:tcPr>
            <w:tcW w:w="6520" w:type="dxa"/>
            <w:shd w:val="clear" w:color="auto" w:fill="E7EBEC"/>
            <w:tcMar>
              <w:top w:w="0" w:type="dxa"/>
              <w:left w:w="115" w:type="dxa"/>
              <w:bottom w:w="0" w:type="dxa"/>
              <w:right w:w="115" w:type="dxa"/>
            </w:tcMar>
            <w:hideMark/>
          </w:tcPr>
          <w:p w14:paraId="56673068" w14:textId="77777777" w:rsidR="00B61F9C" w:rsidRPr="009B6FB0" w:rsidRDefault="00B61F9C" w:rsidP="00DE2ED6">
            <w:pPr>
              <w:pStyle w:val="BodyText"/>
              <w:ind w:firstLine="144"/>
              <w:rPr>
                <w:rFonts w:asciiTheme="minorHAnsi" w:eastAsiaTheme="minorHAnsi" w:hAnsiTheme="minorHAnsi" w:cstheme="minorHAnsi"/>
                <w:sz w:val="22"/>
                <w:szCs w:val="22"/>
                <w:lang w:val="en-GB" w:eastAsia="en-US"/>
              </w:rPr>
            </w:pPr>
          </w:p>
        </w:tc>
      </w:tr>
      <w:tr w:rsidR="00B61F9C" w:rsidRPr="009B6FB0" w14:paraId="4EA57BEB" w14:textId="77777777" w:rsidTr="004807E4">
        <w:tc>
          <w:tcPr>
            <w:tcW w:w="2689" w:type="dxa"/>
            <w:tcBorders>
              <w:top w:val="single" w:sz="4" w:space="0" w:color="FFFFFF" w:themeColor="background1"/>
              <w:bottom w:val="single" w:sz="4" w:space="0" w:color="FFFFFF" w:themeColor="background1"/>
            </w:tcBorders>
            <w:shd w:val="clear" w:color="auto" w:fill="006EB0"/>
            <w:tcMar>
              <w:top w:w="0" w:type="dxa"/>
              <w:left w:w="115" w:type="dxa"/>
              <w:bottom w:w="0" w:type="dxa"/>
              <w:right w:w="115" w:type="dxa"/>
            </w:tcMar>
            <w:hideMark/>
          </w:tcPr>
          <w:p w14:paraId="0683B91B" w14:textId="77777777" w:rsidR="00B61F9C" w:rsidRPr="009B6FB0" w:rsidRDefault="00B61F9C" w:rsidP="002A0A3F">
            <w:pPr>
              <w:pStyle w:val="BodyText"/>
              <w:ind w:firstLine="142"/>
              <w:rPr>
                <w:rFonts w:asciiTheme="minorHAnsi" w:eastAsiaTheme="minorHAnsi" w:hAnsiTheme="minorHAnsi" w:cstheme="minorHAnsi"/>
                <w:color w:val="FFFFFF" w:themeColor="background1"/>
                <w:sz w:val="22"/>
                <w:szCs w:val="22"/>
                <w:lang w:val="en-GB" w:eastAsia="en-US"/>
              </w:rPr>
            </w:pPr>
            <w:r w:rsidRPr="009B6FB0">
              <w:rPr>
                <w:rFonts w:asciiTheme="minorHAnsi" w:eastAsiaTheme="minorHAnsi" w:hAnsiTheme="minorHAnsi" w:cstheme="minorHAnsi"/>
                <w:color w:val="FFFFFF" w:themeColor="background1"/>
                <w:sz w:val="22"/>
                <w:szCs w:val="22"/>
                <w:lang w:val="en-GB" w:eastAsia="en-US"/>
              </w:rPr>
              <w:t>Supersedes</w:t>
            </w:r>
          </w:p>
        </w:tc>
        <w:tc>
          <w:tcPr>
            <w:tcW w:w="6520" w:type="dxa"/>
            <w:shd w:val="clear" w:color="auto" w:fill="F3F5F6"/>
            <w:tcMar>
              <w:top w:w="0" w:type="dxa"/>
              <w:left w:w="115" w:type="dxa"/>
              <w:bottom w:w="0" w:type="dxa"/>
              <w:right w:w="115" w:type="dxa"/>
            </w:tcMar>
            <w:hideMark/>
          </w:tcPr>
          <w:p w14:paraId="0660E7B3" w14:textId="77777777" w:rsidR="00B61F9C" w:rsidRPr="009B6FB0" w:rsidRDefault="00B61F9C" w:rsidP="00DE2ED6">
            <w:pPr>
              <w:pStyle w:val="BodyText"/>
              <w:ind w:firstLine="144"/>
              <w:rPr>
                <w:rFonts w:asciiTheme="minorHAnsi" w:eastAsiaTheme="minorHAnsi" w:hAnsiTheme="minorHAnsi" w:cstheme="minorHAnsi"/>
                <w:sz w:val="22"/>
                <w:szCs w:val="22"/>
                <w:lang w:val="en-GB" w:eastAsia="en-US"/>
              </w:rPr>
            </w:pPr>
          </w:p>
        </w:tc>
      </w:tr>
      <w:tr w:rsidR="00B61F9C" w:rsidRPr="009B6FB0" w14:paraId="03D7C74F" w14:textId="77777777" w:rsidTr="004807E4">
        <w:tc>
          <w:tcPr>
            <w:tcW w:w="2689" w:type="dxa"/>
            <w:tcBorders>
              <w:top w:val="single" w:sz="4" w:space="0" w:color="FFFFFF" w:themeColor="background1"/>
            </w:tcBorders>
            <w:shd w:val="clear" w:color="auto" w:fill="006EB0"/>
            <w:tcMar>
              <w:top w:w="0" w:type="dxa"/>
              <w:left w:w="115" w:type="dxa"/>
              <w:bottom w:w="0" w:type="dxa"/>
              <w:right w:w="115" w:type="dxa"/>
            </w:tcMar>
            <w:hideMark/>
          </w:tcPr>
          <w:p w14:paraId="3D8FC18F" w14:textId="77777777" w:rsidR="00B61F9C" w:rsidRPr="009B6FB0" w:rsidRDefault="00B61F9C" w:rsidP="002A0A3F">
            <w:pPr>
              <w:pStyle w:val="BodyText"/>
              <w:ind w:firstLine="142"/>
              <w:rPr>
                <w:rFonts w:asciiTheme="minorHAnsi" w:eastAsiaTheme="minorHAnsi" w:hAnsiTheme="minorHAnsi" w:cstheme="minorHAnsi"/>
                <w:color w:val="FFFFFF" w:themeColor="background1"/>
                <w:sz w:val="22"/>
                <w:szCs w:val="22"/>
                <w:lang w:val="en-GB" w:eastAsia="en-US"/>
              </w:rPr>
            </w:pPr>
            <w:r w:rsidRPr="009B6FB0">
              <w:rPr>
                <w:rFonts w:asciiTheme="minorHAnsi" w:eastAsiaTheme="minorHAnsi" w:hAnsiTheme="minorHAnsi" w:cstheme="minorHAnsi"/>
                <w:color w:val="FFFFFF" w:themeColor="background1"/>
                <w:sz w:val="22"/>
                <w:szCs w:val="22"/>
                <w:lang w:val="en-GB" w:eastAsia="en-US"/>
              </w:rPr>
              <w:t>Approved By</w:t>
            </w:r>
          </w:p>
        </w:tc>
        <w:tc>
          <w:tcPr>
            <w:tcW w:w="6520" w:type="dxa"/>
            <w:shd w:val="clear" w:color="auto" w:fill="E7EBEC"/>
            <w:tcMar>
              <w:top w:w="0" w:type="dxa"/>
              <w:left w:w="115" w:type="dxa"/>
              <w:bottom w:w="0" w:type="dxa"/>
              <w:right w:w="115" w:type="dxa"/>
            </w:tcMar>
            <w:hideMark/>
          </w:tcPr>
          <w:p w14:paraId="4F0166F6" w14:textId="77777777" w:rsidR="00B61F9C" w:rsidRPr="009B6FB0" w:rsidRDefault="00B61F9C" w:rsidP="00DE2ED6">
            <w:pPr>
              <w:pStyle w:val="BodyText"/>
              <w:ind w:firstLine="144"/>
              <w:rPr>
                <w:rFonts w:asciiTheme="minorHAnsi" w:eastAsiaTheme="minorHAnsi" w:hAnsiTheme="minorHAnsi" w:cstheme="minorHAnsi"/>
                <w:sz w:val="22"/>
                <w:szCs w:val="22"/>
                <w:lang w:val="en-GB" w:eastAsia="en-US"/>
              </w:rPr>
            </w:pPr>
          </w:p>
        </w:tc>
      </w:tr>
    </w:tbl>
    <w:p w14:paraId="2E8ED745" w14:textId="77777777" w:rsidR="00B61F9C" w:rsidRPr="009B6FB0" w:rsidRDefault="00B61F9C" w:rsidP="00B61F9C">
      <w:pPr>
        <w:rPr>
          <w:rFonts w:asciiTheme="minorHAnsi" w:hAnsiTheme="minorHAnsi" w:cstheme="minorHAnsi"/>
          <w:lang w:eastAsia="en-AU"/>
        </w:rPr>
      </w:pPr>
    </w:p>
    <w:p w14:paraId="2E6F9C2E" w14:textId="11F868F3" w:rsidR="00082BF5" w:rsidRPr="00BD7CD4" w:rsidRDefault="00357503" w:rsidP="00941B43">
      <w:pPr>
        <w:pStyle w:val="Heading3"/>
        <w:keepLines/>
        <w:rPr>
          <w:rFonts w:ascii="Gotham Bold" w:eastAsiaTheme="minorHAnsi" w:hAnsi="Gotham Bold" w:cstheme="majorBidi"/>
          <w:b w:val="0"/>
          <w:iCs w:val="0"/>
          <w:color w:val="3B9ED9"/>
          <w:sz w:val="36"/>
          <w:szCs w:val="36"/>
          <w:lang w:val="en-GB" w:eastAsia="en-US"/>
        </w:rPr>
      </w:pPr>
      <w:bookmarkStart w:id="0" w:name="_Toc300919350"/>
      <w:bookmarkStart w:id="1" w:name="_Toc358019167"/>
      <w:r w:rsidRPr="00BD7CD4">
        <w:rPr>
          <w:rFonts w:ascii="Gotham Bold" w:eastAsiaTheme="minorHAnsi" w:hAnsi="Gotham Bold" w:cstheme="majorBidi"/>
          <w:b w:val="0"/>
          <w:iCs w:val="0"/>
          <w:color w:val="3B9ED9"/>
          <w:sz w:val="36"/>
          <w:szCs w:val="36"/>
          <w:lang w:val="en-GB" w:eastAsia="en-US"/>
        </w:rPr>
        <w:t xml:space="preserve">Scope and </w:t>
      </w:r>
      <w:r w:rsidR="009D1851" w:rsidRPr="00BD7CD4">
        <w:rPr>
          <w:rFonts w:ascii="Gotham Bold" w:eastAsiaTheme="minorHAnsi" w:hAnsi="Gotham Bold" w:cstheme="majorBidi"/>
          <w:b w:val="0"/>
          <w:iCs w:val="0"/>
          <w:color w:val="3B9ED9"/>
          <w:sz w:val="36"/>
          <w:szCs w:val="36"/>
          <w:lang w:val="en-GB" w:eastAsia="en-US"/>
        </w:rPr>
        <w:t>a</w:t>
      </w:r>
      <w:r w:rsidRPr="00BD7CD4">
        <w:rPr>
          <w:rFonts w:ascii="Gotham Bold" w:eastAsiaTheme="minorHAnsi" w:hAnsi="Gotham Bold" w:cstheme="majorBidi"/>
          <w:b w:val="0"/>
          <w:iCs w:val="0"/>
          <w:color w:val="3B9ED9"/>
          <w:sz w:val="36"/>
          <w:szCs w:val="36"/>
          <w:lang w:val="en-GB" w:eastAsia="en-US"/>
        </w:rPr>
        <w:t>pplication</w:t>
      </w:r>
    </w:p>
    <w:p w14:paraId="13BF1885" w14:textId="7FB80404" w:rsidR="00D24EE8" w:rsidRPr="009B6FB0" w:rsidRDefault="00E31581" w:rsidP="00E31581">
      <w:pPr>
        <w:rPr>
          <w:rFonts w:asciiTheme="minorHAnsi" w:hAnsiTheme="minorHAnsi" w:cstheme="minorHAnsi"/>
        </w:rPr>
      </w:pPr>
      <w:r w:rsidRPr="009B6FB0">
        <w:rPr>
          <w:rFonts w:asciiTheme="minorHAnsi" w:hAnsiTheme="minorHAnsi" w:cstheme="minorHAnsi"/>
        </w:rPr>
        <w:t xml:space="preserve">This </w:t>
      </w:r>
      <w:r w:rsidR="00D35ADF" w:rsidRPr="009B6FB0">
        <w:rPr>
          <w:rFonts w:asciiTheme="minorHAnsi" w:hAnsiTheme="minorHAnsi" w:cstheme="minorHAnsi"/>
        </w:rPr>
        <w:t>E</w:t>
      </w:r>
      <w:r w:rsidRPr="009B6FB0">
        <w:rPr>
          <w:rFonts w:asciiTheme="minorHAnsi" w:hAnsiTheme="minorHAnsi" w:cstheme="minorHAnsi"/>
        </w:rPr>
        <w:t xml:space="preserve">mergency </w:t>
      </w:r>
      <w:r w:rsidR="00D35ADF" w:rsidRPr="009B6FB0">
        <w:rPr>
          <w:rFonts w:asciiTheme="minorHAnsi" w:hAnsiTheme="minorHAnsi" w:cstheme="minorHAnsi"/>
        </w:rPr>
        <w:t>M</w:t>
      </w:r>
      <w:r w:rsidRPr="009B6FB0">
        <w:rPr>
          <w:rFonts w:asciiTheme="minorHAnsi" w:hAnsiTheme="minorHAnsi" w:cstheme="minorHAnsi"/>
        </w:rPr>
        <w:t xml:space="preserve">anagement </w:t>
      </w:r>
      <w:r w:rsidR="00D35ADF" w:rsidRPr="009B6FB0">
        <w:rPr>
          <w:rFonts w:asciiTheme="minorHAnsi" w:hAnsiTheme="minorHAnsi" w:cstheme="minorHAnsi"/>
        </w:rPr>
        <w:t>P</w:t>
      </w:r>
      <w:r w:rsidRPr="009B6FB0">
        <w:rPr>
          <w:rFonts w:asciiTheme="minorHAnsi" w:hAnsiTheme="minorHAnsi" w:cstheme="minorHAnsi"/>
        </w:rPr>
        <w:t>lan applies to all</w:t>
      </w:r>
      <w:r w:rsidR="000B7DDA" w:rsidRPr="009B6FB0">
        <w:rPr>
          <w:rFonts w:asciiTheme="minorHAnsi" w:hAnsiTheme="minorHAnsi" w:cstheme="minorHAnsi"/>
        </w:rPr>
        <w:t xml:space="preserve"> </w:t>
      </w:r>
      <w:r w:rsidR="005962EB" w:rsidRPr="005962EB">
        <w:rPr>
          <w:rFonts w:asciiTheme="minorHAnsi" w:hAnsiTheme="minorHAnsi" w:cstheme="minorHAnsi"/>
          <w:highlight w:val="yellow"/>
        </w:rPr>
        <w:t>Organisation name</w:t>
      </w:r>
      <w:r w:rsidR="000B7DDA" w:rsidRPr="009B6FB0">
        <w:rPr>
          <w:rFonts w:asciiTheme="minorHAnsi" w:hAnsiTheme="minorHAnsi" w:cstheme="minorHAnsi"/>
        </w:rPr>
        <w:t xml:space="preserve"> </w:t>
      </w:r>
      <w:r w:rsidR="00D05E97" w:rsidRPr="009B6FB0">
        <w:rPr>
          <w:rFonts w:asciiTheme="minorHAnsi" w:hAnsiTheme="minorHAnsi" w:cstheme="minorHAnsi"/>
        </w:rPr>
        <w:t>employees</w:t>
      </w:r>
      <w:r w:rsidR="000B7DDA" w:rsidRPr="009B6FB0">
        <w:rPr>
          <w:rFonts w:asciiTheme="minorHAnsi" w:hAnsiTheme="minorHAnsi" w:cstheme="minorHAnsi"/>
        </w:rPr>
        <w:t>, contractors</w:t>
      </w:r>
      <w:r w:rsidR="00D35ADF" w:rsidRPr="009B6FB0">
        <w:rPr>
          <w:rFonts w:asciiTheme="minorHAnsi" w:hAnsiTheme="minorHAnsi" w:cstheme="minorHAnsi"/>
        </w:rPr>
        <w:t>,</w:t>
      </w:r>
      <w:r w:rsidR="00D05E97" w:rsidRPr="009B6FB0">
        <w:rPr>
          <w:rFonts w:asciiTheme="minorHAnsi" w:hAnsiTheme="minorHAnsi" w:cstheme="minorHAnsi"/>
        </w:rPr>
        <w:t xml:space="preserve"> </w:t>
      </w:r>
      <w:proofErr w:type="gramStart"/>
      <w:r w:rsidR="00D05E97" w:rsidRPr="009B6FB0">
        <w:rPr>
          <w:rFonts w:asciiTheme="minorHAnsi" w:hAnsiTheme="minorHAnsi" w:cstheme="minorHAnsi"/>
        </w:rPr>
        <w:t>customers</w:t>
      </w:r>
      <w:proofErr w:type="gramEnd"/>
      <w:r w:rsidR="00D05E97" w:rsidRPr="009B6FB0">
        <w:rPr>
          <w:rFonts w:asciiTheme="minorHAnsi" w:hAnsiTheme="minorHAnsi" w:cstheme="minorHAnsi"/>
        </w:rPr>
        <w:t xml:space="preserve"> and </w:t>
      </w:r>
      <w:r w:rsidR="001525BC" w:rsidRPr="009B6FB0">
        <w:rPr>
          <w:rFonts w:asciiTheme="minorHAnsi" w:hAnsiTheme="minorHAnsi" w:cstheme="minorHAnsi"/>
        </w:rPr>
        <w:t>visitors</w:t>
      </w:r>
      <w:r w:rsidR="00D05E97" w:rsidRPr="009B6FB0">
        <w:rPr>
          <w:rFonts w:asciiTheme="minorHAnsi" w:hAnsiTheme="minorHAnsi" w:cstheme="minorHAnsi"/>
        </w:rPr>
        <w:t xml:space="preserve">.  </w:t>
      </w:r>
    </w:p>
    <w:p w14:paraId="6F819426" w14:textId="67C166C8" w:rsidR="00743E89" w:rsidRPr="009B6FB0" w:rsidRDefault="001525BC" w:rsidP="001525BC">
      <w:pPr>
        <w:rPr>
          <w:rFonts w:asciiTheme="minorHAnsi" w:hAnsiTheme="minorHAnsi" w:cstheme="minorHAnsi"/>
        </w:rPr>
      </w:pPr>
      <w:r w:rsidRPr="009B6FB0">
        <w:rPr>
          <w:rFonts w:asciiTheme="minorHAnsi" w:hAnsiTheme="minorHAnsi" w:cstheme="minorHAnsi"/>
        </w:rPr>
        <w:t xml:space="preserve">This plan relates to but is not limited to the following emergency </w:t>
      </w:r>
      <w:proofErr w:type="gramStart"/>
      <w:r w:rsidRPr="009B6FB0">
        <w:rPr>
          <w:rFonts w:asciiTheme="minorHAnsi" w:hAnsiTheme="minorHAnsi" w:cstheme="minorHAnsi"/>
        </w:rPr>
        <w:t>situations</w:t>
      </w:r>
      <w:r w:rsidR="00D35ADF" w:rsidRPr="009B6FB0">
        <w:rPr>
          <w:rFonts w:asciiTheme="minorHAnsi" w:hAnsiTheme="minorHAnsi" w:cstheme="minorHAnsi"/>
        </w:rPr>
        <w:t>;</w:t>
      </w:r>
      <w:proofErr w:type="gramEnd"/>
      <w:r w:rsidRPr="009B6FB0">
        <w:rPr>
          <w:rFonts w:asciiTheme="minorHAnsi" w:hAnsiTheme="minorHAnsi" w:cstheme="minorHAnsi"/>
        </w:rPr>
        <w:t xml:space="preserve"> </w:t>
      </w:r>
      <w:r w:rsidR="00743E89" w:rsidRPr="009B6FB0">
        <w:rPr>
          <w:rFonts w:asciiTheme="minorHAnsi" w:hAnsiTheme="minorHAnsi" w:cstheme="minorHAnsi"/>
        </w:rPr>
        <w:t>fire, chemical spills, bomb threats, electrical outages, security breaches, natural disasters</w:t>
      </w:r>
      <w:r w:rsidR="00881E33" w:rsidRPr="009B6FB0">
        <w:rPr>
          <w:rFonts w:asciiTheme="minorHAnsi" w:hAnsiTheme="minorHAnsi" w:cstheme="minorHAnsi"/>
        </w:rPr>
        <w:t xml:space="preserve"> and </w:t>
      </w:r>
      <w:r w:rsidR="00D43015" w:rsidRPr="009B6FB0">
        <w:rPr>
          <w:rFonts w:asciiTheme="minorHAnsi" w:hAnsiTheme="minorHAnsi" w:cstheme="minorHAnsi"/>
        </w:rPr>
        <w:t>medical emer</w:t>
      </w:r>
      <w:r w:rsidR="00881E33" w:rsidRPr="009B6FB0">
        <w:rPr>
          <w:rFonts w:asciiTheme="minorHAnsi" w:hAnsiTheme="minorHAnsi" w:cstheme="minorHAnsi"/>
        </w:rPr>
        <w:t>gencies</w:t>
      </w:r>
      <w:r w:rsidR="0013442A" w:rsidRPr="009B6FB0">
        <w:rPr>
          <w:rFonts w:asciiTheme="minorHAnsi" w:hAnsiTheme="minorHAnsi" w:cstheme="minorHAnsi"/>
        </w:rPr>
        <w:t xml:space="preserve">. </w:t>
      </w:r>
      <w:r w:rsidR="00FD4649" w:rsidRPr="009B6FB0">
        <w:rPr>
          <w:rFonts w:asciiTheme="minorHAnsi" w:hAnsiTheme="minorHAnsi" w:cstheme="minorHAnsi"/>
        </w:rPr>
        <w:t xml:space="preserve">Specific measures related to the COVID-19 pandemic can be found in the COVID-19 Safety Plan.  </w:t>
      </w:r>
    </w:p>
    <w:p w14:paraId="653EEA91" w14:textId="5B142700" w:rsidR="00357503" w:rsidRPr="009B6FB0" w:rsidRDefault="00D32401" w:rsidP="001525BC">
      <w:pPr>
        <w:rPr>
          <w:rFonts w:asciiTheme="minorHAnsi" w:hAnsiTheme="minorHAnsi" w:cstheme="minorHAnsi"/>
        </w:rPr>
      </w:pPr>
      <w:r w:rsidRPr="009B6FB0">
        <w:rPr>
          <w:rFonts w:asciiTheme="minorHAnsi" w:hAnsiTheme="minorHAnsi" w:cstheme="minorHAnsi"/>
        </w:rPr>
        <w:t>Th</w:t>
      </w:r>
      <w:r w:rsidR="00D35ADF" w:rsidRPr="009B6FB0">
        <w:rPr>
          <w:rFonts w:asciiTheme="minorHAnsi" w:hAnsiTheme="minorHAnsi" w:cstheme="minorHAnsi"/>
        </w:rPr>
        <w:t>is plan</w:t>
      </w:r>
      <w:r w:rsidRPr="009B6FB0">
        <w:rPr>
          <w:rFonts w:asciiTheme="minorHAnsi" w:hAnsiTheme="minorHAnsi" w:cstheme="minorHAnsi"/>
        </w:rPr>
        <w:t xml:space="preserve"> </w:t>
      </w:r>
      <w:r w:rsidR="0008604A" w:rsidRPr="009B6FB0">
        <w:rPr>
          <w:rFonts w:asciiTheme="minorHAnsi" w:hAnsiTheme="minorHAnsi" w:cstheme="minorHAnsi"/>
        </w:rPr>
        <w:t xml:space="preserve">takes immediate effect </w:t>
      </w:r>
      <w:r w:rsidR="00A23330" w:rsidRPr="009B6FB0">
        <w:rPr>
          <w:rFonts w:asciiTheme="minorHAnsi" w:hAnsiTheme="minorHAnsi" w:cstheme="minorHAnsi"/>
        </w:rPr>
        <w:t xml:space="preserve">at </w:t>
      </w:r>
      <w:r w:rsidR="0008604A" w:rsidRPr="009B6FB0">
        <w:rPr>
          <w:rFonts w:asciiTheme="minorHAnsi" w:hAnsiTheme="minorHAnsi" w:cstheme="minorHAnsi"/>
        </w:rPr>
        <w:t xml:space="preserve">any time </w:t>
      </w:r>
      <w:r w:rsidR="003432ED" w:rsidRPr="009B6FB0">
        <w:rPr>
          <w:rFonts w:asciiTheme="minorHAnsi" w:hAnsiTheme="minorHAnsi" w:cstheme="minorHAnsi"/>
        </w:rPr>
        <w:t>one</w:t>
      </w:r>
      <w:r w:rsidR="00631BC5" w:rsidRPr="009B6FB0">
        <w:rPr>
          <w:rFonts w:asciiTheme="minorHAnsi" w:hAnsiTheme="minorHAnsi" w:cstheme="minorHAnsi"/>
        </w:rPr>
        <w:t xml:space="preserve"> or more</w:t>
      </w:r>
      <w:r w:rsidR="003432ED" w:rsidRPr="009B6FB0">
        <w:rPr>
          <w:rFonts w:asciiTheme="minorHAnsi" w:hAnsiTheme="minorHAnsi" w:cstheme="minorHAnsi"/>
        </w:rPr>
        <w:t xml:space="preserve"> of the </w:t>
      </w:r>
      <w:r w:rsidR="0029545C" w:rsidRPr="009B6FB0">
        <w:rPr>
          <w:rFonts w:asciiTheme="minorHAnsi" w:hAnsiTheme="minorHAnsi" w:cstheme="minorHAnsi"/>
        </w:rPr>
        <w:t>above-named</w:t>
      </w:r>
      <w:r w:rsidR="00631BC5" w:rsidRPr="009B6FB0">
        <w:rPr>
          <w:rFonts w:asciiTheme="minorHAnsi" w:hAnsiTheme="minorHAnsi" w:cstheme="minorHAnsi"/>
        </w:rPr>
        <w:t xml:space="preserve"> emergency situations is present </w:t>
      </w:r>
      <w:r w:rsidR="00FD60FD" w:rsidRPr="009B6FB0">
        <w:rPr>
          <w:rFonts w:asciiTheme="minorHAnsi" w:hAnsiTheme="minorHAnsi" w:cstheme="minorHAnsi"/>
        </w:rPr>
        <w:t xml:space="preserve">at </w:t>
      </w:r>
      <w:r w:rsidR="005962EB" w:rsidRPr="005962EB">
        <w:rPr>
          <w:rFonts w:asciiTheme="minorHAnsi" w:hAnsiTheme="minorHAnsi" w:cstheme="minorHAnsi"/>
          <w:highlight w:val="yellow"/>
        </w:rPr>
        <w:t>Organisation name</w:t>
      </w:r>
      <w:r w:rsidR="005962EB">
        <w:rPr>
          <w:rFonts w:asciiTheme="minorHAnsi" w:hAnsiTheme="minorHAnsi" w:cstheme="minorHAnsi"/>
        </w:rPr>
        <w:t xml:space="preserve"> </w:t>
      </w:r>
      <w:r w:rsidR="00FD60FD" w:rsidRPr="009B6FB0">
        <w:rPr>
          <w:rFonts w:asciiTheme="minorHAnsi" w:hAnsiTheme="minorHAnsi" w:cstheme="minorHAnsi"/>
        </w:rPr>
        <w:t>premises.</w:t>
      </w:r>
    </w:p>
    <w:p w14:paraId="41090E78" w14:textId="306B3E01" w:rsidR="00912417" w:rsidRPr="009B6FB0" w:rsidRDefault="00912417" w:rsidP="004245B7">
      <w:pPr>
        <w:pStyle w:val="Heading2"/>
        <w:rPr>
          <w:rFonts w:asciiTheme="minorHAnsi" w:hAnsiTheme="minorHAnsi" w:cstheme="minorHAnsi"/>
        </w:rPr>
      </w:pPr>
      <w:r w:rsidRPr="009B6FB0">
        <w:rPr>
          <w:rFonts w:asciiTheme="minorHAnsi" w:hAnsiTheme="minorHAnsi" w:cstheme="minorHAnsi"/>
        </w:rPr>
        <w:t xml:space="preserve">Emergency </w:t>
      </w:r>
      <w:r w:rsidR="009D1851" w:rsidRPr="009B6FB0">
        <w:rPr>
          <w:rFonts w:asciiTheme="minorHAnsi" w:hAnsiTheme="minorHAnsi" w:cstheme="minorHAnsi"/>
        </w:rPr>
        <w:t>c</w:t>
      </w:r>
      <w:r w:rsidRPr="009B6FB0">
        <w:rPr>
          <w:rFonts w:asciiTheme="minorHAnsi" w:hAnsiTheme="minorHAnsi" w:cstheme="minorHAnsi"/>
        </w:rPr>
        <w:t>ontacts</w:t>
      </w:r>
      <w:bookmarkEnd w:id="0"/>
      <w:bookmarkEnd w:id="1"/>
    </w:p>
    <w:p w14:paraId="137CDE66" w14:textId="1317B14E" w:rsidR="00912417" w:rsidRPr="009B6FB0" w:rsidRDefault="006A3B57" w:rsidP="00BA73E8">
      <w:pPr>
        <w:rPr>
          <w:rFonts w:asciiTheme="minorHAnsi" w:hAnsiTheme="minorHAnsi" w:cstheme="minorHAnsi"/>
        </w:rPr>
      </w:pPr>
      <w:r w:rsidRPr="009B6FB0">
        <w:rPr>
          <w:rFonts w:asciiTheme="minorHAnsi" w:hAnsiTheme="minorHAnsi" w:cstheme="minorHAnsi"/>
        </w:rPr>
        <w:t>In the event of any emergency</w:t>
      </w:r>
      <w:r w:rsidR="009C5689" w:rsidRPr="009B6FB0">
        <w:rPr>
          <w:rFonts w:asciiTheme="minorHAnsi" w:hAnsiTheme="minorHAnsi" w:cstheme="minorHAnsi"/>
        </w:rPr>
        <w:t xml:space="preserve">, the WHS warden should be immediately contacted.  If directed by </w:t>
      </w:r>
      <w:r w:rsidR="00BA73E8" w:rsidRPr="009B6FB0">
        <w:rPr>
          <w:rFonts w:asciiTheme="minorHAnsi" w:hAnsiTheme="minorHAnsi" w:cstheme="minorHAnsi"/>
        </w:rPr>
        <w:t>the</w:t>
      </w:r>
      <w:r w:rsidR="009C5689" w:rsidRPr="009B6FB0">
        <w:rPr>
          <w:rFonts w:asciiTheme="minorHAnsi" w:hAnsiTheme="minorHAnsi" w:cstheme="minorHAnsi"/>
        </w:rPr>
        <w:t xml:space="preserve"> warden to </w:t>
      </w:r>
      <w:r w:rsidR="00D81CCE" w:rsidRPr="009B6FB0">
        <w:rPr>
          <w:rFonts w:asciiTheme="minorHAnsi" w:hAnsiTheme="minorHAnsi" w:cstheme="minorHAnsi"/>
        </w:rPr>
        <w:t>contact</w:t>
      </w:r>
      <w:r w:rsidR="005F781D" w:rsidRPr="009B6FB0">
        <w:rPr>
          <w:rFonts w:asciiTheme="minorHAnsi" w:hAnsiTheme="minorHAnsi" w:cstheme="minorHAnsi"/>
        </w:rPr>
        <w:t xml:space="preserve"> a particular emergency service, please refer to the contact detai</w:t>
      </w:r>
      <w:r w:rsidR="00214BE0" w:rsidRPr="009B6FB0">
        <w:rPr>
          <w:rFonts w:asciiTheme="minorHAnsi" w:hAnsiTheme="minorHAnsi" w:cstheme="minorHAnsi"/>
        </w:rPr>
        <w:t>ls below</w:t>
      </w:r>
      <w:r w:rsidR="00D35ADF" w:rsidRPr="009B6FB0">
        <w:rPr>
          <w:rFonts w:asciiTheme="minorHAnsi" w:hAnsiTheme="minorHAnsi" w:cstheme="minorHAnsi"/>
        </w:rPr>
        <w:t>.</w:t>
      </w:r>
    </w:p>
    <w:tbl>
      <w:tblPr>
        <w:tblStyle w:val="TableGrid"/>
        <w:tblW w:w="9495" w:type="dxa"/>
        <w:tblLayout w:type="fixed"/>
        <w:tblLook w:val="0000" w:firstRow="0" w:lastRow="0" w:firstColumn="0" w:lastColumn="0" w:noHBand="0" w:noVBand="0"/>
        <w:tblDescription w:val="A table with space to enter contact, title and phone number details of the State Emergency Services (SES), Police, Fire, Ambulance and 'All'."/>
      </w:tblPr>
      <w:tblGrid>
        <w:gridCol w:w="3353"/>
        <w:gridCol w:w="2598"/>
        <w:gridCol w:w="3544"/>
      </w:tblGrid>
      <w:tr w:rsidR="00912417" w:rsidRPr="009B6FB0" w14:paraId="23D7F50C" w14:textId="77777777" w:rsidTr="00912417">
        <w:trPr>
          <w:trHeight w:val="345"/>
        </w:trPr>
        <w:tc>
          <w:tcPr>
            <w:tcW w:w="3353" w:type="dxa"/>
          </w:tcPr>
          <w:p w14:paraId="386CA980" w14:textId="3C8CB83A" w:rsidR="00912417" w:rsidRPr="009B6FB0" w:rsidRDefault="00912417" w:rsidP="00966D0B">
            <w:pPr>
              <w:pStyle w:val="TableHeading"/>
              <w:rPr>
                <w:rFonts w:asciiTheme="minorHAnsi" w:hAnsiTheme="minorHAnsi" w:cstheme="minorHAnsi"/>
              </w:rPr>
            </w:pPr>
            <w:r w:rsidRPr="009B6FB0">
              <w:rPr>
                <w:rFonts w:asciiTheme="minorHAnsi" w:hAnsiTheme="minorHAnsi" w:cstheme="minorHAnsi"/>
              </w:rPr>
              <w:t xml:space="preserve">Contact </w:t>
            </w:r>
          </w:p>
        </w:tc>
        <w:tc>
          <w:tcPr>
            <w:tcW w:w="2598" w:type="dxa"/>
          </w:tcPr>
          <w:p w14:paraId="3BAF610D" w14:textId="38214349" w:rsidR="00912417" w:rsidRPr="009B6FB0" w:rsidRDefault="00912417" w:rsidP="00966D0B">
            <w:pPr>
              <w:pStyle w:val="TableHeading"/>
              <w:rPr>
                <w:rFonts w:asciiTheme="minorHAnsi" w:hAnsiTheme="minorHAnsi" w:cstheme="minorHAnsi"/>
              </w:rPr>
            </w:pPr>
            <w:r w:rsidRPr="009B6FB0">
              <w:rPr>
                <w:rFonts w:asciiTheme="minorHAnsi" w:hAnsiTheme="minorHAnsi" w:cstheme="minorHAnsi"/>
              </w:rPr>
              <w:t>Name</w:t>
            </w:r>
          </w:p>
        </w:tc>
        <w:tc>
          <w:tcPr>
            <w:tcW w:w="3544" w:type="dxa"/>
          </w:tcPr>
          <w:p w14:paraId="5817CB1D" w14:textId="77777777" w:rsidR="00912417" w:rsidRPr="009B6FB0" w:rsidRDefault="00912417" w:rsidP="00966D0B">
            <w:pPr>
              <w:pStyle w:val="TableHeading"/>
              <w:rPr>
                <w:rFonts w:asciiTheme="minorHAnsi" w:hAnsiTheme="minorHAnsi" w:cstheme="minorHAnsi"/>
              </w:rPr>
            </w:pPr>
            <w:r w:rsidRPr="009B6FB0">
              <w:rPr>
                <w:rFonts w:asciiTheme="minorHAnsi" w:hAnsiTheme="minorHAnsi" w:cstheme="minorHAnsi"/>
              </w:rPr>
              <w:t>Phone number</w:t>
            </w:r>
          </w:p>
        </w:tc>
      </w:tr>
      <w:tr w:rsidR="00912417" w:rsidRPr="009B6FB0" w14:paraId="6C5E992A" w14:textId="77777777" w:rsidTr="00912417">
        <w:trPr>
          <w:trHeight w:val="315"/>
        </w:trPr>
        <w:tc>
          <w:tcPr>
            <w:tcW w:w="3353" w:type="dxa"/>
          </w:tcPr>
          <w:p w14:paraId="2EE09B36" w14:textId="4BA4FFCB" w:rsidR="00912417" w:rsidRPr="009B6FB0" w:rsidRDefault="00912417" w:rsidP="00966D0B">
            <w:pPr>
              <w:pStyle w:val="TableText"/>
              <w:rPr>
                <w:rFonts w:asciiTheme="minorHAnsi" w:hAnsiTheme="minorHAnsi" w:cstheme="minorHAnsi"/>
                <w:b/>
                <w:color w:val="000000"/>
              </w:rPr>
            </w:pPr>
            <w:r w:rsidRPr="009B6FB0">
              <w:rPr>
                <w:rFonts w:asciiTheme="minorHAnsi" w:hAnsiTheme="minorHAnsi" w:cstheme="minorHAnsi"/>
                <w:b/>
                <w:color w:val="000000"/>
              </w:rPr>
              <w:t>Emergency services – triple zero</w:t>
            </w:r>
          </w:p>
        </w:tc>
        <w:tc>
          <w:tcPr>
            <w:tcW w:w="2598" w:type="dxa"/>
          </w:tcPr>
          <w:p w14:paraId="79AF35E3" w14:textId="6006E165" w:rsidR="00912417" w:rsidRPr="009B6FB0" w:rsidRDefault="00912417" w:rsidP="00966D0B">
            <w:pPr>
              <w:pStyle w:val="TableText"/>
              <w:rPr>
                <w:rFonts w:asciiTheme="minorHAnsi" w:hAnsiTheme="minorHAnsi" w:cstheme="minorHAnsi"/>
                <w:color w:val="000000"/>
              </w:rPr>
            </w:pPr>
            <w:r w:rsidRPr="009B6FB0">
              <w:rPr>
                <w:rFonts w:asciiTheme="minorHAnsi" w:hAnsiTheme="minorHAnsi" w:cstheme="minorHAnsi"/>
                <w:color w:val="000000"/>
              </w:rPr>
              <w:t>Fire/police/ambulance</w:t>
            </w:r>
          </w:p>
        </w:tc>
        <w:tc>
          <w:tcPr>
            <w:tcW w:w="3544" w:type="dxa"/>
          </w:tcPr>
          <w:p w14:paraId="6687373A" w14:textId="77777777" w:rsidR="00912417" w:rsidRPr="009B6FB0" w:rsidRDefault="00912417" w:rsidP="00966D0B">
            <w:pPr>
              <w:pStyle w:val="TableText"/>
              <w:rPr>
                <w:rFonts w:asciiTheme="minorHAnsi" w:hAnsiTheme="minorHAnsi" w:cstheme="minorHAnsi"/>
                <w:b/>
                <w:color w:val="000000"/>
              </w:rPr>
            </w:pPr>
            <w:r w:rsidRPr="009B6FB0">
              <w:rPr>
                <w:rFonts w:asciiTheme="minorHAnsi" w:hAnsiTheme="minorHAnsi" w:cstheme="minorHAnsi"/>
                <w:b/>
                <w:color w:val="000000"/>
              </w:rPr>
              <w:t>000</w:t>
            </w:r>
          </w:p>
        </w:tc>
      </w:tr>
      <w:tr w:rsidR="00912417" w:rsidRPr="009B6FB0" w14:paraId="7A8884DE" w14:textId="77777777" w:rsidTr="00912417">
        <w:trPr>
          <w:trHeight w:val="315"/>
        </w:trPr>
        <w:tc>
          <w:tcPr>
            <w:tcW w:w="3353" w:type="dxa"/>
          </w:tcPr>
          <w:p w14:paraId="0426CC15" w14:textId="7E1781D4" w:rsidR="00912417" w:rsidRPr="009B6FB0" w:rsidRDefault="00912417" w:rsidP="00912417">
            <w:pPr>
              <w:pStyle w:val="TableText"/>
              <w:rPr>
                <w:rFonts w:asciiTheme="minorHAnsi" w:hAnsiTheme="minorHAnsi" w:cstheme="minorHAnsi"/>
                <w:b/>
                <w:color w:val="000000"/>
              </w:rPr>
            </w:pPr>
            <w:r w:rsidRPr="009B6FB0">
              <w:rPr>
                <w:rFonts w:asciiTheme="minorHAnsi" w:hAnsiTheme="minorHAnsi" w:cstheme="minorHAnsi"/>
                <w:b/>
                <w:color w:val="000000"/>
              </w:rPr>
              <w:t>Police</w:t>
            </w:r>
          </w:p>
        </w:tc>
        <w:tc>
          <w:tcPr>
            <w:tcW w:w="2598" w:type="dxa"/>
          </w:tcPr>
          <w:p w14:paraId="5F7003CA" w14:textId="4263878C" w:rsidR="00912417" w:rsidRPr="009B6FB0" w:rsidRDefault="00912417" w:rsidP="00912417">
            <w:pPr>
              <w:pStyle w:val="TableText"/>
              <w:rPr>
                <w:rFonts w:asciiTheme="minorHAnsi" w:hAnsiTheme="minorHAnsi" w:cstheme="minorHAnsi"/>
                <w:color w:val="000000"/>
              </w:rPr>
            </w:pPr>
          </w:p>
        </w:tc>
        <w:tc>
          <w:tcPr>
            <w:tcW w:w="3544" w:type="dxa"/>
          </w:tcPr>
          <w:p w14:paraId="40BF00A5" w14:textId="0B9731F0" w:rsidR="00172423" w:rsidRPr="009B6FB0" w:rsidRDefault="00172423" w:rsidP="00912417">
            <w:pPr>
              <w:pStyle w:val="TableText"/>
              <w:rPr>
                <w:rFonts w:asciiTheme="minorHAnsi" w:hAnsiTheme="minorHAnsi" w:cstheme="minorHAnsi"/>
                <w:i/>
                <w:color w:val="000000"/>
              </w:rPr>
            </w:pPr>
          </w:p>
        </w:tc>
      </w:tr>
      <w:tr w:rsidR="00912417" w:rsidRPr="009B6FB0" w14:paraId="5364FC81" w14:textId="77777777" w:rsidTr="00DD7493">
        <w:trPr>
          <w:trHeight w:val="315"/>
        </w:trPr>
        <w:tc>
          <w:tcPr>
            <w:tcW w:w="3353" w:type="dxa"/>
          </w:tcPr>
          <w:p w14:paraId="1BA36F6A" w14:textId="3853BB29" w:rsidR="00912417" w:rsidRPr="009B6FB0" w:rsidRDefault="00912417" w:rsidP="00912417">
            <w:pPr>
              <w:pStyle w:val="TableText"/>
              <w:rPr>
                <w:rFonts w:asciiTheme="minorHAnsi" w:hAnsiTheme="minorHAnsi" w:cstheme="minorHAnsi"/>
                <w:b/>
                <w:color w:val="000000"/>
              </w:rPr>
            </w:pPr>
            <w:r w:rsidRPr="009B6FB0">
              <w:rPr>
                <w:rFonts w:asciiTheme="minorHAnsi" w:hAnsiTheme="minorHAnsi" w:cstheme="minorHAnsi"/>
                <w:b/>
                <w:color w:val="000000"/>
              </w:rPr>
              <w:t>First aid officer</w:t>
            </w:r>
          </w:p>
        </w:tc>
        <w:tc>
          <w:tcPr>
            <w:tcW w:w="2598" w:type="dxa"/>
            <w:shd w:val="clear" w:color="auto" w:fill="auto"/>
          </w:tcPr>
          <w:p w14:paraId="67F5E785" w14:textId="702AB744" w:rsidR="00912417" w:rsidRPr="00DD7493" w:rsidRDefault="00912417" w:rsidP="00912417">
            <w:pPr>
              <w:pStyle w:val="TableText"/>
              <w:rPr>
                <w:rFonts w:asciiTheme="minorHAnsi" w:hAnsiTheme="minorHAnsi" w:cstheme="minorHAnsi"/>
                <w:color w:val="000000"/>
              </w:rPr>
            </w:pPr>
          </w:p>
        </w:tc>
        <w:tc>
          <w:tcPr>
            <w:tcW w:w="3544" w:type="dxa"/>
          </w:tcPr>
          <w:p w14:paraId="5C9175E7" w14:textId="08FDE985" w:rsidR="00912417" w:rsidRPr="009B6FB0" w:rsidRDefault="00912417" w:rsidP="00912417">
            <w:pPr>
              <w:pStyle w:val="TableText"/>
              <w:rPr>
                <w:rFonts w:asciiTheme="minorHAnsi" w:hAnsiTheme="minorHAnsi" w:cstheme="minorHAnsi"/>
                <w:color w:val="000000"/>
              </w:rPr>
            </w:pPr>
          </w:p>
        </w:tc>
      </w:tr>
      <w:tr w:rsidR="00912417" w:rsidRPr="009B6FB0" w14:paraId="3259C9EE" w14:textId="77777777" w:rsidTr="00DD7493">
        <w:trPr>
          <w:trHeight w:val="315"/>
        </w:trPr>
        <w:tc>
          <w:tcPr>
            <w:tcW w:w="3353" w:type="dxa"/>
          </w:tcPr>
          <w:p w14:paraId="6437B5AE" w14:textId="7F3FD9E0" w:rsidR="00912417" w:rsidRPr="009B6FB0" w:rsidRDefault="00912417" w:rsidP="00912417">
            <w:pPr>
              <w:pStyle w:val="TableText"/>
              <w:rPr>
                <w:rFonts w:asciiTheme="minorHAnsi" w:hAnsiTheme="minorHAnsi" w:cstheme="minorHAnsi"/>
                <w:b/>
                <w:color w:val="000000"/>
              </w:rPr>
            </w:pPr>
            <w:r w:rsidRPr="009B6FB0">
              <w:rPr>
                <w:rFonts w:asciiTheme="minorHAnsi" w:hAnsiTheme="minorHAnsi" w:cstheme="minorHAnsi"/>
                <w:b/>
                <w:color w:val="000000"/>
              </w:rPr>
              <w:t>WHS officer</w:t>
            </w:r>
          </w:p>
        </w:tc>
        <w:tc>
          <w:tcPr>
            <w:tcW w:w="2598" w:type="dxa"/>
            <w:shd w:val="clear" w:color="auto" w:fill="auto"/>
          </w:tcPr>
          <w:p w14:paraId="4841C5BA" w14:textId="31C5902F" w:rsidR="00912417" w:rsidRPr="00DD7493" w:rsidRDefault="00912417" w:rsidP="00912417">
            <w:pPr>
              <w:pStyle w:val="TableText"/>
              <w:rPr>
                <w:rFonts w:asciiTheme="minorHAnsi" w:hAnsiTheme="minorHAnsi" w:cstheme="minorHAnsi"/>
                <w:color w:val="000000"/>
              </w:rPr>
            </w:pPr>
          </w:p>
        </w:tc>
        <w:tc>
          <w:tcPr>
            <w:tcW w:w="3544" w:type="dxa"/>
          </w:tcPr>
          <w:p w14:paraId="4A838388" w14:textId="0FF4569B" w:rsidR="00912417" w:rsidRPr="009B6FB0" w:rsidRDefault="00912417" w:rsidP="00912417">
            <w:pPr>
              <w:pStyle w:val="TableText"/>
              <w:rPr>
                <w:rFonts w:asciiTheme="minorHAnsi" w:hAnsiTheme="minorHAnsi" w:cstheme="minorHAnsi"/>
                <w:color w:val="000000"/>
              </w:rPr>
            </w:pPr>
          </w:p>
        </w:tc>
      </w:tr>
      <w:tr w:rsidR="00912417" w:rsidRPr="009B6FB0" w14:paraId="62D085A5" w14:textId="77777777" w:rsidTr="00912417">
        <w:trPr>
          <w:trHeight w:val="315"/>
        </w:trPr>
        <w:tc>
          <w:tcPr>
            <w:tcW w:w="3353" w:type="dxa"/>
          </w:tcPr>
          <w:p w14:paraId="1CE1F960" w14:textId="06727ABF" w:rsidR="00912417" w:rsidRPr="009B6FB0" w:rsidRDefault="00912417" w:rsidP="00912417">
            <w:pPr>
              <w:pStyle w:val="TableText"/>
              <w:rPr>
                <w:rFonts w:asciiTheme="minorHAnsi" w:hAnsiTheme="minorHAnsi" w:cstheme="minorHAnsi"/>
                <w:b/>
                <w:color w:val="000000"/>
              </w:rPr>
            </w:pPr>
            <w:r w:rsidRPr="009B6FB0">
              <w:rPr>
                <w:rFonts w:asciiTheme="minorHAnsi" w:hAnsiTheme="minorHAnsi" w:cstheme="minorHAnsi"/>
                <w:b/>
                <w:color w:val="000000"/>
              </w:rPr>
              <w:t>Poison information line</w:t>
            </w:r>
          </w:p>
        </w:tc>
        <w:tc>
          <w:tcPr>
            <w:tcW w:w="2598" w:type="dxa"/>
          </w:tcPr>
          <w:p w14:paraId="2428867C" w14:textId="7F53EB02" w:rsidR="00912417" w:rsidRPr="00DD7493" w:rsidRDefault="00912417" w:rsidP="00912417">
            <w:pPr>
              <w:pStyle w:val="TableText"/>
              <w:rPr>
                <w:rFonts w:asciiTheme="minorHAnsi" w:hAnsiTheme="minorHAnsi" w:cstheme="minorHAnsi"/>
                <w:color w:val="000000"/>
              </w:rPr>
            </w:pPr>
          </w:p>
        </w:tc>
        <w:tc>
          <w:tcPr>
            <w:tcW w:w="3544" w:type="dxa"/>
          </w:tcPr>
          <w:p w14:paraId="41BBF5C6" w14:textId="1023A096" w:rsidR="00912417" w:rsidRPr="009B6FB0" w:rsidRDefault="00912417" w:rsidP="00912417">
            <w:pPr>
              <w:pStyle w:val="TableText"/>
              <w:rPr>
                <w:rFonts w:asciiTheme="minorHAnsi" w:hAnsiTheme="minorHAnsi" w:cstheme="minorHAnsi"/>
                <w:iCs/>
                <w:color w:val="000000"/>
              </w:rPr>
            </w:pPr>
          </w:p>
        </w:tc>
      </w:tr>
      <w:tr w:rsidR="00912417" w:rsidRPr="009B6FB0" w14:paraId="1BBE5D01" w14:textId="77777777" w:rsidTr="00DD7493">
        <w:trPr>
          <w:trHeight w:val="315"/>
        </w:trPr>
        <w:tc>
          <w:tcPr>
            <w:tcW w:w="3353" w:type="dxa"/>
          </w:tcPr>
          <w:p w14:paraId="0B244848" w14:textId="52279619" w:rsidR="00912417" w:rsidRPr="009B6FB0" w:rsidRDefault="00E04A49" w:rsidP="00912417">
            <w:pPr>
              <w:pStyle w:val="TableText"/>
              <w:rPr>
                <w:rFonts w:asciiTheme="minorHAnsi" w:hAnsiTheme="minorHAnsi" w:cstheme="minorHAnsi"/>
                <w:b/>
                <w:color w:val="000000"/>
              </w:rPr>
            </w:pPr>
            <w:r w:rsidRPr="009B6FB0">
              <w:rPr>
                <w:rFonts w:asciiTheme="minorHAnsi" w:hAnsiTheme="minorHAnsi" w:cstheme="minorHAnsi"/>
                <w:b/>
                <w:color w:val="000000"/>
              </w:rPr>
              <w:t>Utilities</w:t>
            </w:r>
          </w:p>
        </w:tc>
        <w:tc>
          <w:tcPr>
            <w:tcW w:w="2598" w:type="dxa"/>
            <w:shd w:val="clear" w:color="auto" w:fill="auto"/>
          </w:tcPr>
          <w:p w14:paraId="09F59959" w14:textId="77777777" w:rsidR="00912417" w:rsidRPr="00DD7493" w:rsidRDefault="00912417" w:rsidP="00912417">
            <w:pPr>
              <w:pStyle w:val="TableText"/>
              <w:rPr>
                <w:rFonts w:asciiTheme="minorHAnsi" w:hAnsiTheme="minorHAnsi" w:cstheme="minorHAnsi"/>
                <w:color w:val="000000"/>
              </w:rPr>
            </w:pPr>
          </w:p>
        </w:tc>
        <w:tc>
          <w:tcPr>
            <w:tcW w:w="3544" w:type="dxa"/>
          </w:tcPr>
          <w:p w14:paraId="2E089EBC" w14:textId="77777777" w:rsidR="00912417" w:rsidRPr="00DD7493" w:rsidRDefault="00912417" w:rsidP="00912417">
            <w:pPr>
              <w:pStyle w:val="TableText"/>
              <w:rPr>
                <w:rFonts w:asciiTheme="minorHAnsi" w:hAnsiTheme="minorHAnsi" w:cstheme="minorHAnsi"/>
                <w:iCs/>
                <w:color w:val="000000"/>
              </w:rPr>
            </w:pPr>
          </w:p>
        </w:tc>
      </w:tr>
      <w:tr w:rsidR="00912417" w:rsidRPr="009B6FB0" w14:paraId="7F51DBB7" w14:textId="77777777" w:rsidTr="00912417">
        <w:trPr>
          <w:trHeight w:val="315"/>
        </w:trPr>
        <w:tc>
          <w:tcPr>
            <w:tcW w:w="3353" w:type="dxa"/>
          </w:tcPr>
          <w:p w14:paraId="01C8E5E9" w14:textId="4462923F" w:rsidR="00912417" w:rsidRPr="009B6FB0" w:rsidRDefault="00423C58" w:rsidP="00912417">
            <w:pPr>
              <w:pStyle w:val="TableText"/>
              <w:rPr>
                <w:rFonts w:asciiTheme="minorHAnsi" w:hAnsiTheme="minorHAnsi" w:cstheme="minorHAnsi"/>
                <w:b/>
                <w:color w:val="000000"/>
              </w:rPr>
            </w:pPr>
            <w:r w:rsidRPr="009B6FB0">
              <w:rPr>
                <w:rFonts w:asciiTheme="minorHAnsi" w:hAnsiTheme="minorHAnsi" w:cstheme="minorHAnsi"/>
                <w:b/>
                <w:color w:val="000000"/>
              </w:rPr>
              <w:t>COVID-19 information lines</w:t>
            </w:r>
          </w:p>
        </w:tc>
        <w:tc>
          <w:tcPr>
            <w:tcW w:w="2598" w:type="dxa"/>
          </w:tcPr>
          <w:p w14:paraId="1328D651" w14:textId="41D46772" w:rsidR="00912417" w:rsidRPr="009B6FB0" w:rsidRDefault="00912417" w:rsidP="00912417">
            <w:pPr>
              <w:pStyle w:val="TableText"/>
              <w:rPr>
                <w:rFonts w:asciiTheme="minorHAnsi" w:hAnsiTheme="minorHAnsi" w:cstheme="minorHAnsi"/>
                <w:color w:val="000000"/>
              </w:rPr>
            </w:pPr>
          </w:p>
        </w:tc>
        <w:tc>
          <w:tcPr>
            <w:tcW w:w="3544" w:type="dxa"/>
          </w:tcPr>
          <w:p w14:paraId="2C3A20BC" w14:textId="5232045F" w:rsidR="00996262" w:rsidRPr="009B6FB0" w:rsidRDefault="00996262" w:rsidP="00912417">
            <w:pPr>
              <w:pStyle w:val="TableText"/>
              <w:rPr>
                <w:rFonts w:asciiTheme="minorHAnsi" w:hAnsiTheme="minorHAnsi" w:cstheme="minorHAnsi"/>
              </w:rPr>
            </w:pPr>
            <w:r w:rsidRPr="009B6FB0">
              <w:rPr>
                <w:rFonts w:asciiTheme="minorHAnsi" w:hAnsiTheme="minorHAnsi" w:cstheme="minorHAnsi"/>
              </w:rPr>
              <w:t>National, 1800 020 080</w:t>
            </w:r>
          </w:p>
          <w:p w14:paraId="20B29D86" w14:textId="6245C861" w:rsidR="005B2BB8" w:rsidRPr="009B6FB0" w:rsidRDefault="005B2BB8" w:rsidP="00912417">
            <w:pPr>
              <w:pStyle w:val="TableText"/>
              <w:rPr>
                <w:rFonts w:asciiTheme="minorHAnsi" w:hAnsiTheme="minorHAnsi" w:cstheme="minorHAnsi"/>
                <w:iCs/>
                <w:color w:val="000000"/>
              </w:rPr>
            </w:pPr>
          </w:p>
        </w:tc>
      </w:tr>
    </w:tbl>
    <w:p w14:paraId="052473B6" w14:textId="77777777" w:rsidR="00104800" w:rsidRPr="009B6FB0" w:rsidRDefault="00104800" w:rsidP="00104800">
      <w:pPr>
        <w:rPr>
          <w:rFonts w:asciiTheme="minorHAnsi" w:hAnsiTheme="minorHAnsi" w:cstheme="minorHAnsi"/>
        </w:rPr>
      </w:pPr>
    </w:p>
    <w:p w14:paraId="23AC28D2" w14:textId="2B9B0B1C" w:rsidR="00912417" w:rsidRPr="009B6FB0" w:rsidRDefault="001B7E44" w:rsidP="00104800">
      <w:pPr>
        <w:pStyle w:val="Heading2"/>
        <w:rPr>
          <w:rFonts w:asciiTheme="minorHAnsi" w:hAnsiTheme="minorHAnsi" w:cstheme="minorHAnsi"/>
        </w:rPr>
      </w:pPr>
      <w:r w:rsidRPr="009B6FB0">
        <w:rPr>
          <w:rFonts w:asciiTheme="minorHAnsi" w:hAnsiTheme="minorHAnsi" w:cstheme="minorHAnsi"/>
        </w:rPr>
        <w:t xml:space="preserve">Emergency </w:t>
      </w:r>
      <w:r w:rsidR="00D35ADF" w:rsidRPr="009B6FB0">
        <w:rPr>
          <w:rFonts w:asciiTheme="minorHAnsi" w:hAnsiTheme="minorHAnsi" w:cstheme="minorHAnsi"/>
        </w:rPr>
        <w:t>M</w:t>
      </w:r>
      <w:r w:rsidRPr="009B6FB0">
        <w:rPr>
          <w:rFonts w:asciiTheme="minorHAnsi" w:hAnsiTheme="minorHAnsi" w:cstheme="minorHAnsi"/>
        </w:rPr>
        <w:t xml:space="preserve">anagement </w:t>
      </w:r>
      <w:r w:rsidR="00D35ADF" w:rsidRPr="009B6FB0">
        <w:rPr>
          <w:rFonts w:asciiTheme="minorHAnsi" w:hAnsiTheme="minorHAnsi" w:cstheme="minorHAnsi"/>
        </w:rPr>
        <w:t>T</w:t>
      </w:r>
      <w:r w:rsidRPr="009B6FB0">
        <w:rPr>
          <w:rFonts w:asciiTheme="minorHAnsi" w:hAnsiTheme="minorHAnsi" w:cstheme="minorHAnsi"/>
        </w:rPr>
        <w:t>eam</w:t>
      </w:r>
      <w:r w:rsidR="00FE0355" w:rsidRPr="009B6FB0">
        <w:rPr>
          <w:rFonts w:asciiTheme="minorHAnsi" w:hAnsiTheme="minorHAnsi" w:cstheme="minorHAnsi"/>
        </w:rPr>
        <w:t xml:space="preserve"> – </w:t>
      </w:r>
      <w:r w:rsidR="009D1851" w:rsidRPr="009B6FB0">
        <w:rPr>
          <w:rFonts w:asciiTheme="minorHAnsi" w:hAnsiTheme="minorHAnsi" w:cstheme="minorHAnsi"/>
        </w:rPr>
        <w:t>r</w:t>
      </w:r>
      <w:r w:rsidR="00FE0355" w:rsidRPr="009B6FB0">
        <w:rPr>
          <w:rFonts w:asciiTheme="minorHAnsi" w:hAnsiTheme="minorHAnsi" w:cstheme="minorHAnsi"/>
        </w:rPr>
        <w:t xml:space="preserve">oles and </w:t>
      </w:r>
      <w:r w:rsidR="009D1851" w:rsidRPr="009B6FB0">
        <w:rPr>
          <w:rFonts w:asciiTheme="minorHAnsi" w:hAnsiTheme="minorHAnsi" w:cstheme="minorHAnsi"/>
        </w:rPr>
        <w:t>r</w:t>
      </w:r>
      <w:r w:rsidR="00FE0355" w:rsidRPr="009B6FB0">
        <w:rPr>
          <w:rFonts w:asciiTheme="minorHAnsi" w:hAnsiTheme="minorHAnsi" w:cstheme="minorHAnsi"/>
        </w:rPr>
        <w:t>esponsibilities</w:t>
      </w:r>
    </w:p>
    <w:p w14:paraId="5902EB36" w14:textId="3EA007BF" w:rsidR="0084782F" w:rsidRPr="009B6FB0" w:rsidRDefault="0084782F" w:rsidP="0084782F">
      <w:pPr>
        <w:rPr>
          <w:rFonts w:asciiTheme="minorHAnsi" w:hAnsiTheme="minorHAnsi" w:cstheme="minorHAnsi"/>
        </w:rPr>
      </w:pPr>
      <w:r w:rsidRPr="009B6FB0">
        <w:rPr>
          <w:rFonts w:asciiTheme="minorHAnsi" w:hAnsiTheme="minorHAnsi" w:cstheme="minorHAnsi"/>
        </w:rPr>
        <w:t xml:space="preserve">The Emergency Management </w:t>
      </w:r>
      <w:r w:rsidR="001312C2" w:rsidRPr="009B6FB0">
        <w:rPr>
          <w:rFonts w:asciiTheme="minorHAnsi" w:hAnsiTheme="minorHAnsi" w:cstheme="minorHAnsi"/>
        </w:rPr>
        <w:t>(E</w:t>
      </w:r>
      <w:r w:rsidR="00CB7EB2" w:rsidRPr="009B6FB0">
        <w:rPr>
          <w:rFonts w:asciiTheme="minorHAnsi" w:hAnsiTheme="minorHAnsi" w:cstheme="minorHAnsi"/>
        </w:rPr>
        <w:t>M</w:t>
      </w:r>
      <w:r w:rsidR="001312C2" w:rsidRPr="009B6FB0">
        <w:rPr>
          <w:rFonts w:asciiTheme="minorHAnsi" w:hAnsiTheme="minorHAnsi" w:cstheme="minorHAnsi"/>
        </w:rPr>
        <w:t xml:space="preserve">T) </w:t>
      </w:r>
      <w:r w:rsidRPr="009B6FB0">
        <w:rPr>
          <w:rFonts w:asciiTheme="minorHAnsi" w:hAnsiTheme="minorHAnsi" w:cstheme="minorHAnsi"/>
        </w:rPr>
        <w:t xml:space="preserve">team includes the </w:t>
      </w:r>
      <w:r w:rsidR="00241DA9" w:rsidRPr="009B6FB0">
        <w:rPr>
          <w:rFonts w:asciiTheme="minorHAnsi" w:hAnsiTheme="minorHAnsi" w:cstheme="minorHAnsi"/>
        </w:rPr>
        <w:t xml:space="preserve">individuals listed in </w:t>
      </w:r>
      <w:r w:rsidR="00241DA9" w:rsidRPr="009B6FB0">
        <w:rPr>
          <w:rFonts w:asciiTheme="minorHAnsi" w:hAnsiTheme="minorHAnsi" w:cstheme="minorHAnsi"/>
          <w:b/>
          <w:bCs/>
        </w:rPr>
        <w:t>Appendix</w:t>
      </w:r>
      <w:r w:rsidR="00241DA9" w:rsidRPr="009B6FB0">
        <w:rPr>
          <w:rFonts w:asciiTheme="minorHAnsi" w:hAnsiTheme="minorHAnsi" w:cstheme="minorHAnsi"/>
        </w:rPr>
        <w:t xml:space="preserve"> </w:t>
      </w:r>
      <w:r w:rsidR="004576D8" w:rsidRPr="009B6FB0">
        <w:rPr>
          <w:rFonts w:asciiTheme="minorHAnsi" w:hAnsiTheme="minorHAnsi" w:cstheme="minorHAnsi"/>
          <w:b/>
          <w:bCs/>
        </w:rPr>
        <w:t>A</w:t>
      </w:r>
      <w:r w:rsidR="003030EE" w:rsidRPr="009B6FB0">
        <w:rPr>
          <w:rFonts w:asciiTheme="minorHAnsi" w:hAnsiTheme="minorHAnsi" w:cstheme="minorHAnsi"/>
        </w:rPr>
        <w:t xml:space="preserve"> (subject to change)</w:t>
      </w:r>
    </w:p>
    <w:p w14:paraId="7664E23D" w14:textId="77777777" w:rsidR="0076424B" w:rsidRPr="009B6FB0" w:rsidRDefault="0076424B" w:rsidP="0084782F">
      <w:pPr>
        <w:rPr>
          <w:rFonts w:asciiTheme="minorHAnsi" w:hAnsiTheme="minorHAnsi" w:cstheme="minorHAnsi"/>
        </w:rPr>
      </w:pPr>
    </w:p>
    <w:p w14:paraId="472BE2F3" w14:textId="1C5609C6" w:rsidR="0076424B" w:rsidRPr="009B6FB0" w:rsidRDefault="0076424B" w:rsidP="0084782F">
      <w:pPr>
        <w:rPr>
          <w:rFonts w:asciiTheme="minorHAnsi" w:hAnsiTheme="minorHAnsi" w:cstheme="minorHAnsi"/>
        </w:rPr>
      </w:pPr>
      <w:r w:rsidRPr="009B6FB0">
        <w:rPr>
          <w:rFonts w:asciiTheme="minorHAnsi" w:hAnsiTheme="minorHAnsi" w:cstheme="minorHAnsi"/>
        </w:rPr>
        <w:lastRenderedPageBreak/>
        <w:t xml:space="preserve">The Emergency </w:t>
      </w:r>
      <w:r w:rsidR="009C1B09" w:rsidRPr="009B6FB0">
        <w:rPr>
          <w:rFonts w:asciiTheme="minorHAnsi" w:hAnsiTheme="minorHAnsi" w:cstheme="minorHAnsi"/>
        </w:rPr>
        <w:t>M</w:t>
      </w:r>
      <w:r w:rsidRPr="009B6FB0">
        <w:rPr>
          <w:rFonts w:asciiTheme="minorHAnsi" w:hAnsiTheme="minorHAnsi" w:cstheme="minorHAnsi"/>
        </w:rPr>
        <w:t xml:space="preserve">anagement Team </w:t>
      </w:r>
      <w:r w:rsidR="007B36E5" w:rsidRPr="009B6FB0">
        <w:rPr>
          <w:rFonts w:asciiTheme="minorHAnsi" w:hAnsiTheme="minorHAnsi" w:cstheme="minorHAnsi"/>
        </w:rPr>
        <w:t xml:space="preserve">is responsible for the </w:t>
      </w:r>
      <w:proofErr w:type="gramStart"/>
      <w:r w:rsidR="007B36E5" w:rsidRPr="009B6FB0">
        <w:rPr>
          <w:rFonts w:asciiTheme="minorHAnsi" w:hAnsiTheme="minorHAnsi" w:cstheme="minorHAnsi"/>
        </w:rPr>
        <w:t>following</w:t>
      </w:r>
      <w:r w:rsidR="00D35ADF" w:rsidRPr="009B6FB0">
        <w:rPr>
          <w:rFonts w:asciiTheme="minorHAnsi" w:hAnsiTheme="minorHAnsi" w:cstheme="minorHAnsi"/>
        </w:rPr>
        <w:t>;</w:t>
      </w:r>
      <w:proofErr w:type="gramEnd"/>
    </w:p>
    <w:p w14:paraId="0553AE04" w14:textId="2AB81B15" w:rsidR="007B36E5" w:rsidRPr="009B6FB0" w:rsidRDefault="001C0C4D" w:rsidP="00A851A6">
      <w:pPr>
        <w:pStyle w:val="ListParagraph"/>
        <w:numPr>
          <w:ilvl w:val="0"/>
          <w:numId w:val="1"/>
        </w:numPr>
        <w:rPr>
          <w:rFonts w:asciiTheme="minorHAnsi" w:hAnsiTheme="minorHAnsi" w:cstheme="minorHAnsi"/>
        </w:rPr>
      </w:pPr>
      <w:r w:rsidRPr="009B6FB0">
        <w:rPr>
          <w:rFonts w:asciiTheme="minorHAnsi" w:hAnsiTheme="minorHAnsi" w:cstheme="minorHAnsi"/>
        </w:rPr>
        <w:t xml:space="preserve">Developing and reviewing this plan and associated </w:t>
      </w:r>
      <w:r w:rsidR="00E87E04" w:rsidRPr="009B6FB0">
        <w:rPr>
          <w:rFonts w:asciiTheme="minorHAnsi" w:hAnsiTheme="minorHAnsi" w:cstheme="minorHAnsi"/>
        </w:rPr>
        <w:t>policies</w:t>
      </w:r>
    </w:p>
    <w:p w14:paraId="6E0951E5" w14:textId="5DD3FA9F" w:rsidR="001C0C4D" w:rsidRPr="009B6FB0" w:rsidRDefault="001C0C4D" w:rsidP="00A851A6">
      <w:pPr>
        <w:pStyle w:val="ListParagraph"/>
        <w:numPr>
          <w:ilvl w:val="0"/>
          <w:numId w:val="1"/>
        </w:numPr>
        <w:rPr>
          <w:rFonts w:asciiTheme="minorHAnsi" w:hAnsiTheme="minorHAnsi" w:cstheme="minorHAnsi"/>
        </w:rPr>
      </w:pPr>
      <w:r w:rsidRPr="009B6FB0">
        <w:rPr>
          <w:rFonts w:asciiTheme="minorHAnsi" w:hAnsiTheme="minorHAnsi" w:cstheme="minorHAnsi"/>
        </w:rPr>
        <w:t xml:space="preserve">Regularly meeting to </w:t>
      </w:r>
      <w:r w:rsidR="00E87E04" w:rsidRPr="009B6FB0">
        <w:rPr>
          <w:rFonts w:asciiTheme="minorHAnsi" w:hAnsiTheme="minorHAnsi" w:cstheme="minorHAnsi"/>
        </w:rPr>
        <w:t xml:space="preserve">discuss </w:t>
      </w:r>
      <w:r w:rsidR="00E108E7" w:rsidRPr="009B6FB0">
        <w:rPr>
          <w:rFonts w:asciiTheme="minorHAnsi" w:hAnsiTheme="minorHAnsi" w:cstheme="minorHAnsi"/>
        </w:rPr>
        <w:t>any emergency management and planning issues</w:t>
      </w:r>
      <w:r w:rsidR="00F44898" w:rsidRPr="009B6FB0">
        <w:rPr>
          <w:rFonts w:asciiTheme="minorHAnsi" w:hAnsiTheme="minorHAnsi" w:cstheme="minorHAnsi"/>
        </w:rPr>
        <w:t xml:space="preserve"> and action</w:t>
      </w:r>
      <w:r w:rsidR="00D35ADF" w:rsidRPr="009B6FB0">
        <w:rPr>
          <w:rFonts w:asciiTheme="minorHAnsi" w:hAnsiTheme="minorHAnsi" w:cstheme="minorHAnsi"/>
        </w:rPr>
        <w:t>ing</w:t>
      </w:r>
      <w:r w:rsidR="00F44898" w:rsidRPr="009B6FB0">
        <w:rPr>
          <w:rFonts w:asciiTheme="minorHAnsi" w:hAnsiTheme="minorHAnsi" w:cstheme="minorHAnsi"/>
        </w:rPr>
        <w:t xml:space="preserve"> them accordingly.</w:t>
      </w:r>
    </w:p>
    <w:p w14:paraId="347F6B8F" w14:textId="349BB631" w:rsidR="00F44898" w:rsidRPr="009B6FB0" w:rsidRDefault="003E7034" w:rsidP="00A851A6">
      <w:pPr>
        <w:pStyle w:val="ListParagraph"/>
        <w:numPr>
          <w:ilvl w:val="0"/>
          <w:numId w:val="1"/>
        </w:numPr>
        <w:rPr>
          <w:rFonts w:asciiTheme="minorHAnsi" w:hAnsiTheme="minorHAnsi" w:cstheme="minorHAnsi"/>
        </w:rPr>
      </w:pPr>
      <w:r w:rsidRPr="009B6FB0">
        <w:rPr>
          <w:rFonts w:asciiTheme="minorHAnsi" w:hAnsiTheme="minorHAnsi" w:cstheme="minorHAnsi"/>
        </w:rPr>
        <w:t>Evaluating emergency responses</w:t>
      </w:r>
      <w:r w:rsidR="00B57D2B" w:rsidRPr="009B6FB0">
        <w:rPr>
          <w:rFonts w:asciiTheme="minorHAnsi" w:hAnsiTheme="minorHAnsi" w:cstheme="minorHAnsi"/>
        </w:rPr>
        <w:t xml:space="preserve"> and updating th</w:t>
      </w:r>
      <w:r w:rsidR="00B73BC2" w:rsidRPr="009B6FB0">
        <w:rPr>
          <w:rFonts w:asciiTheme="minorHAnsi" w:hAnsiTheme="minorHAnsi" w:cstheme="minorHAnsi"/>
        </w:rPr>
        <w:t xml:space="preserve">is plan and associated policies and procedures to address any shortfalls </w:t>
      </w:r>
      <w:r w:rsidR="008B2EA1" w:rsidRPr="009B6FB0">
        <w:rPr>
          <w:rFonts w:asciiTheme="minorHAnsi" w:hAnsiTheme="minorHAnsi" w:cstheme="minorHAnsi"/>
        </w:rPr>
        <w:t xml:space="preserve">identified in an emergency response. </w:t>
      </w:r>
    </w:p>
    <w:p w14:paraId="3C4452E9" w14:textId="2A076226" w:rsidR="00EE6B16" w:rsidRPr="009B6FB0" w:rsidRDefault="00EE6B16" w:rsidP="00A851A6">
      <w:pPr>
        <w:pStyle w:val="ListParagraph"/>
        <w:numPr>
          <w:ilvl w:val="0"/>
          <w:numId w:val="1"/>
        </w:numPr>
        <w:rPr>
          <w:rFonts w:asciiTheme="minorHAnsi" w:hAnsiTheme="minorHAnsi" w:cstheme="minorHAnsi"/>
        </w:rPr>
      </w:pPr>
      <w:r w:rsidRPr="009B6FB0">
        <w:rPr>
          <w:rFonts w:asciiTheme="minorHAnsi" w:hAnsiTheme="minorHAnsi" w:cstheme="minorHAnsi"/>
        </w:rPr>
        <w:t>Coordinating emergency drills</w:t>
      </w:r>
      <w:r w:rsidR="00D35ADF" w:rsidRPr="009B6FB0">
        <w:rPr>
          <w:rFonts w:asciiTheme="minorHAnsi" w:hAnsiTheme="minorHAnsi" w:cstheme="minorHAnsi"/>
        </w:rPr>
        <w:t>.</w:t>
      </w:r>
    </w:p>
    <w:p w14:paraId="189838AB" w14:textId="2BC1AD2C" w:rsidR="00D47429" w:rsidRPr="009B6FB0" w:rsidRDefault="00D47429" w:rsidP="00A851A6">
      <w:pPr>
        <w:pStyle w:val="ListParagraph"/>
        <w:numPr>
          <w:ilvl w:val="0"/>
          <w:numId w:val="1"/>
        </w:numPr>
        <w:rPr>
          <w:rFonts w:asciiTheme="minorHAnsi" w:hAnsiTheme="minorHAnsi" w:cstheme="minorHAnsi"/>
        </w:rPr>
      </w:pPr>
      <w:r w:rsidRPr="009B6FB0">
        <w:rPr>
          <w:rFonts w:asciiTheme="minorHAnsi" w:hAnsiTheme="minorHAnsi" w:cstheme="minorHAnsi"/>
        </w:rPr>
        <w:t xml:space="preserve">Debrief employees on </w:t>
      </w:r>
      <w:r w:rsidR="004F0113" w:rsidRPr="009B6FB0">
        <w:rPr>
          <w:rFonts w:asciiTheme="minorHAnsi" w:hAnsiTheme="minorHAnsi" w:cstheme="minorHAnsi"/>
        </w:rPr>
        <w:t xml:space="preserve">the </w:t>
      </w:r>
      <w:r w:rsidR="001F6260" w:rsidRPr="009B6FB0">
        <w:rPr>
          <w:rFonts w:asciiTheme="minorHAnsi" w:hAnsiTheme="minorHAnsi" w:cstheme="minorHAnsi"/>
        </w:rPr>
        <w:t xml:space="preserve">outcome of </w:t>
      </w:r>
      <w:r w:rsidR="00493409" w:rsidRPr="009B6FB0">
        <w:rPr>
          <w:rFonts w:asciiTheme="minorHAnsi" w:hAnsiTheme="minorHAnsi" w:cstheme="minorHAnsi"/>
        </w:rPr>
        <w:t>any emergency drills o</w:t>
      </w:r>
      <w:r w:rsidR="004E5618" w:rsidRPr="009B6FB0">
        <w:rPr>
          <w:rFonts w:asciiTheme="minorHAnsi" w:hAnsiTheme="minorHAnsi" w:cstheme="minorHAnsi"/>
        </w:rPr>
        <w:t>r</w:t>
      </w:r>
      <w:r w:rsidR="00493409" w:rsidRPr="009B6FB0">
        <w:rPr>
          <w:rFonts w:asciiTheme="minorHAnsi" w:hAnsiTheme="minorHAnsi" w:cstheme="minorHAnsi"/>
        </w:rPr>
        <w:t xml:space="preserve"> actual emergency responses</w:t>
      </w:r>
      <w:r w:rsidR="00D35ADF" w:rsidRPr="009B6FB0">
        <w:rPr>
          <w:rFonts w:asciiTheme="minorHAnsi" w:hAnsiTheme="minorHAnsi" w:cstheme="minorHAnsi"/>
        </w:rPr>
        <w:t>.</w:t>
      </w:r>
    </w:p>
    <w:p w14:paraId="450EC2AC" w14:textId="08C14FEB" w:rsidR="00EE6B16" w:rsidRPr="009B6FB0" w:rsidRDefault="006869C8" w:rsidP="00A851A6">
      <w:pPr>
        <w:pStyle w:val="ListParagraph"/>
        <w:numPr>
          <w:ilvl w:val="0"/>
          <w:numId w:val="1"/>
        </w:numPr>
        <w:rPr>
          <w:rFonts w:asciiTheme="minorHAnsi" w:hAnsiTheme="minorHAnsi" w:cstheme="minorHAnsi"/>
        </w:rPr>
      </w:pPr>
      <w:r w:rsidRPr="009B6FB0">
        <w:rPr>
          <w:rFonts w:asciiTheme="minorHAnsi" w:hAnsiTheme="minorHAnsi" w:cstheme="minorHAnsi"/>
        </w:rPr>
        <w:t>Conducting routine emergency management training</w:t>
      </w:r>
      <w:r w:rsidR="0032349D" w:rsidRPr="009B6FB0">
        <w:rPr>
          <w:rFonts w:asciiTheme="minorHAnsi" w:hAnsiTheme="minorHAnsi" w:cstheme="minorHAnsi"/>
        </w:rPr>
        <w:t xml:space="preserve"> and consulta</w:t>
      </w:r>
      <w:r w:rsidR="00F915F2" w:rsidRPr="009B6FB0">
        <w:rPr>
          <w:rFonts w:asciiTheme="minorHAnsi" w:hAnsiTheme="minorHAnsi" w:cstheme="minorHAnsi"/>
        </w:rPr>
        <w:t>t</w:t>
      </w:r>
      <w:r w:rsidR="0032349D" w:rsidRPr="009B6FB0">
        <w:rPr>
          <w:rFonts w:asciiTheme="minorHAnsi" w:hAnsiTheme="minorHAnsi" w:cstheme="minorHAnsi"/>
        </w:rPr>
        <w:t>ion</w:t>
      </w:r>
      <w:r w:rsidRPr="009B6FB0">
        <w:rPr>
          <w:rFonts w:asciiTheme="minorHAnsi" w:hAnsiTheme="minorHAnsi" w:cstheme="minorHAnsi"/>
        </w:rPr>
        <w:t xml:space="preserve"> for staff</w:t>
      </w:r>
      <w:r w:rsidR="00D35ADF" w:rsidRPr="009B6FB0">
        <w:rPr>
          <w:rFonts w:asciiTheme="minorHAnsi" w:hAnsiTheme="minorHAnsi" w:cstheme="minorHAnsi"/>
        </w:rPr>
        <w:t>.</w:t>
      </w:r>
    </w:p>
    <w:p w14:paraId="6E228C7E" w14:textId="401D4C53" w:rsidR="006869C8" w:rsidRPr="009B6FB0" w:rsidRDefault="00A90ECB" w:rsidP="00A851A6">
      <w:pPr>
        <w:pStyle w:val="ListParagraph"/>
        <w:numPr>
          <w:ilvl w:val="0"/>
          <w:numId w:val="1"/>
        </w:numPr>
        <w:rPr>
          <w:rFonts w:asciiTheme="minorHAnsi" w:hAnsiTheme="minorHAnsi" w:cstheme="minorHAnsi"/>
        </w:rPr>
      </w:pPr>
      <w:r w:rsidRPr="009B6FB0">
        <w:rPr>
          <w:rFonts w:asciiTheme="minorHAnsi" w:hAnsiTheme="minorHAnsi" w:cstheme="minorHAnsi"/>
        </w:rPr>
        <w:t xml:space="preserve">Securely </w:t>
      </w:r>
      <w:r w:rsidR="00D128A2" w:rsidRPr="009B6FB0">
        <w:rPr>
          <w:rFonts w:asciiTheme="minorHAnsi" w:hAnsiTheme="minorHAnsi" w:cstheme="minorHAnsi"/>
        </w:rPr>
        <w:t>h</w:t>
      </w:r>
      <w:r w:rsidRPr="009B6FB0">
        <w:rPr>
          <w:rFonts w:asciiTheme="minorHAnsi" w:hAnsiTheme="minorHAnsi" w:cstheme="minorHAnsi"/>
        </w:rPr>
        <w:t xml:space="preserve">olding emergency management </w:t>
      </w:r>
      <w:r w:rsidR="00962095" w:rsidRPr="009B6FB0">
        <w:rPr>
          <w:rFonts w:asciiTheme="minorHAnsi" w:hAnsiTheme="minorHAnsi" w:cstheme="minorHAnsi"/>
        </w:rPr>
        <w:t>records,</w:t>
      </w:r>
      <w:r w:rsidRPr="009B6FB0">
        <w:rPr>
          <w:rFonts w:asciiTheme="minorHAnsi" w:hAnsiTheme="minorHAnsi" w:cstheme="minorHAnsi"/>
        </w:rPr>
        <w:t xml:space="preserve"> plans and meeting minutes</w:t>
      </w:r>
      <w:r w:rsidR="00D35ADF" w:rsidRPr="009B6FB0">
        <w:rPr>
          <w:rFonts w:asciiTheme="minorHAnsi" w:hAnsiTheme="minorHAnsi" w:cstheme="minorHAnsi"/>
        </w:rPr>
        <w:t>.</w:t>
      </w:r>
    </w:p>
    <w:p w14:paraId="0026278D" w14:textId="37BE4FC3" w:rsidR="00962095" w:rsidRPr="009B6FB0" w:rsidRDefault="00962095" w:rsidP="00A851A6">
      <w:pPr>
        <w:pStyle w:val="ListParagraph"/>
        <w:numPr>
          <w:ilvl w:val="0"/>
          <w:numId w:val="1"/>
        </w:numPr>
        <w:rPr>
          <w:rFonts w:asciiTheme="minorHAnsi" w:hAnsiTheme="minorHAnsi" w:cstheme="minorHAnsi"/>
        </w:rPr>
      </w:pPr>
      <w:r w:rsidRPr="009B6FB0">
        <w:rPr>
          <w:rFonts w:asciiTheme="minorHAnsi" w:hAnsiTheme="minorHAnsi" w:cstheme="minorHAnsi"/>
        </w:rPr>
        <w:t>Appoint</w:t>
      </w:r>
      <w:r w:rsidR="00D35ADF" w:rsidRPr="009B6FB0">
        <w:rPr>
          <w:rFonts w:asciiTheme="minorHAnsi" w:hAnsiTheme="minorHAnsi" w:cstheme="minorHAnsi"/>
        </w:rPr>
        <w:t>ing</w:t>
      </w:r>
      <w:r w:rsidRPr="009B6FB0">
        <w:rPr>
          <w:rFonts w:asciiTheme="minorHAnsi" w:hAnsiTheme="minorHAnsi" w:cstheme="minorHAnsi"/>
        </w:rPr>
        <w:t xml:space="preserve"> </w:t>
      </w:r>
      <w:r w:rsidR="00394F6A" w:rsidRPr="009B6FB0">
        <w:rPr>
          <w:rFonts w:asciiTheme="minorHAnsi" w:hAnsiTheme="minorHAnsi" w:cstheme="minorHAnsi"/>
        </w:rPr>
        <w:t>employees to specific roles</w:t>
      </w:r>
      <w:r w:rsidR="00BF28CC" w:rsidRPr="009B6FB0">
        <w:rPr>
          <w:rFonts w:asciiTheme="minorHAnsi" w:hAnsiTheme="minorHAnsi" w:cstheme="minorHAnsi"/>
        </w:rPr>
        <w:t xml:space="preserve"> pertaining to the </w:t>
      </w:r>
      <w:proofErr w:type="gramStart"/>
      <w:r w:rsidR="00BF28CC" w:rsidRPr="009B6FB0">
        <w:rPr>
          <w:rFonts w:asciiTheme="minorHAnsi" w:hAnsiTheme="minorHAnsi" w:cstheme="minorHAnsi"/>
        </w:rPr>
        <w:t>plans</w:t>
      </w:r>
      <w:proofErr w:type="gramEnd"/>
      <w:r w:rsidR="00BF28CC" w:rsidRPr="009B6FB0">
        <w:rPr>
          <w:rFonts w:asciiTheme="minorHAnsi" w:hAnsiTheme="minorHAnsi" w:cstheme="minorHAnsi"/>
        </w:rPr>
        <w:t xml:space="preserve"> response to an emergency.</w:t>
      </w:r>
    </w:p>
    <w:p w14:paraId="7CE1A0E5" w14:textId="77777777" w:rsidR="003D0487" w:rsidRPr="009B6FB0" w:rsidRDefault="003D0487" w:rsidP="0084782F">
      <w:pPr>
        <w:rPr>
          <w:rFonts w:asciiTheme="minorHAnsi" w:hAnsiTheme="minorHAnsi" w:cstheme="minorHAnsi"/>
        </w:rPr>
      </w:pPr>
    </w:p>
    <w:p w14:paraId="675370CB" w14:textId="3E461C1C" w:rsidR="00F26555" w:rsidRPr="009B6FB0" w:rsidRDefault="00F26555" w:rsidP="00EF3308">
      <w:pPr>
        <w:pStyle w:val="Heading2"/>
        <w:rPr>
          <w:rFonts w:asciiTheme="minorHAnsi" w:hAnsiTheme="minorHAnsi" w:cstheme="minorHAnsi"/>
        </w:rPr>
      </w:pPr>
      <w:r w:rsidRPr="009B6FB0">
        <w:rPr>
          <w:rFonts w:asciiTheme="minorHAnsi" w:hAnsiTheme="minorHAnsi" w:cstheme="minorHAnsi"/>
        </w:rPr>
        <w:t>Emergency Response Team</w:t>
      </w:r>
      <w:r w:rsidR="00F076E4" w:rsidRPr="009B6FB0">
        <w:rPr>
          <w:rFonts w:asciiTheme="minorHAnsi" w:hAnsiTheme="minorHAnsi" w:cstheme="minorHAnsi"/>
        </w:rPr>
        <w:t>-roles and responsibilities</w:t>
      </w:r>
    </w:p>
    <w:p w14:paraId="4A5462AD" w14:textId="4B01FF9D" w:rsidR="00F26555" w:rsidRPr="009B6FB0" w:rsidRDefault="004C712C" w:rsidP="0084782F">
      <w:pPr>
        <w:rPr>
          <w:rFonts w:asciiTheme="minorHAnsi" w:hAnsiTheme="minorHAnsi" w:cstheme="minorHAnsi"/>
        </w:rPr>
      </w:pPr>
      <w:r w:rsidRPr="009B6FB0">
        <w:rPr>
          <w:rFonts w:asciiTheme="minorHAnsi" w:hAnsiTheme="minorHAnsi" w:cstheme="minorHAnsi"/>
        </w:rPr>
        <w:t xml:space="preserve">The </w:t>
      </w:r>
      <w:r w:rsidR="00971F3A" w:rsidRPr="009B6FB0">
        <w:rPr>
          <w:rFonts w:asciiTheme="minorHAnsi" w:hAnsiTheme="minorHAnsi" w:cstheme="minorHAnsi"/>
        </w:rPr>
        <w:t xml:space="preserve">Emergency Response Team (ERT) includes the </w:t>
      </w:r>
      <w:r w:rsidR="00727EE2" w:rsidRPr="009B6FB0">
        <w:rPr>
          <w:rFonts w:asciiTheme="minorHAnsi" w:hAnsiTheme="minorHAnsi" w:cstheme="minorHAnsi"/>
        </w:rPr>
        <w:t xml:space="preserve">individuals </w:t>
      </w:r>
      <w:r w:rsidR="00BC22F6" w:rsidRPr="009B6FB0">
        <w:rPr>
          <w:rFonts w:asciiTheme="minorHAnsi" w:hAnsiTheme="minorHAnsi" w:cstheme="minorHAnsi"/>
        </w:rPr>
        <w:t xml:space="preserve">and their roles, </w:t>
      </w:r>
      <w:r w:rsidR="00727EE2" w:rsidRPr="009B6FB0">
        <w:rPr>
          <w:rFonts w:asciiTheme="minorHAnsi" w:hAnsiTheme="minorHAnsi" w:cstheme="minorHAnsi"/>
        </w:rPr>
        <w:t xml:space="preserve">listed in </w:t>
      </w:r>
      <w:r w:rsidR="00727EE2" w:rsidRPr="009B6FB0">
        <w:rPr>
          <w:rFonts w:asciiTheme="minorHAnsi" w:hAnsiTheme="minorHAnsi" w:cstheme="minorHAnsi"/>
          <w:b/>
          <w:bCs/>
        </w:rPr>
        <w:t xml:space="preserve">Appendix </w:t>
      </w:r>
      <w:r w:rsidR="00684C81" w:rsidRPr="009B6FB0">
        <w:rPr>
          <w:rFonts w:asciiTheme="minorHAnsi" w:hAnsiTheme="minorHAnsi" w:cstheme="minorHAnsi"/>
          <w:b/>
          <w:bCs/>
        </w:rPr>
        <w:t>B</w:t>
      </w:r>
      <w:r w:rsidR="00684C81" w:rsidRPr="009B6FB0">
        <w:rPr>
          <w:rFonts w:asciiTheme="minorHAnsi" w:hAnsiTheme="minorHAnsi" w:cstheme="minorHAnsi"/>
        </w:rPr>
        <w:t xml:space="preserve"> </w:t>
      </w:r>
      <w:r w:rsidR="00727EE2" w:rsidRPr="009B6FB0">
        <w:rPr>
          <w:rFonts w:asciiTheme="minorHAnsi" w:hAnsiTheme="minorHAnsi" w:cstheme="minorHAnsi"/>
        </w:rPr>
        <w:t>(subject to change)</w:t>
      </w:r>
      <w:r w:rsidR="000B2DF5" w:rsidRPr="009B6FB0">
        <w:rPr>
          <w:rFonts w:asciiTheme="minorHAnsi" w:hAnsiTheme="minorHAnsi" w:cstheme="minorHAnsi"/>
        </w:rPr>
        <w:t xml:space="preserve">.  </w:t>
      </w:r>
    </w:p>
    <w:p w14:paraId="3739BC0E" w14:textId="77777777" w:rsidR="008839FE" w:rsidRPr="009B6FB0" w:rsidRDefault="008839FE" w:rsidP="0084782F">
      <w:pPr>
        <w:rPr>
          <w:rFonts w:asciiTheme="minorHAnsi" w:hAnsiTheme="minorHAnsi" w:cstheme="minorHAnsi"/>
        </w:rPr>
      </w:pPr>
    </w:p>
    <w:p w14:paraId="604F56B6" w14:textId="11DC4C8A" w:rsidR="00966AC7" w:rsidRPr="009B6FB0" w:rsidRDefault="00966AC7" w:rsidP="0084782F">
      <w:pPr>
        <w:rPr>
          <w:rFonts w:asciiTheme="minorHAnsi" w:hAnsiTheme="minorHAnsi" w:cstheme="minorHAnsi"/>
        </w:rPr>
      </w:pPr>
      <w:r w:rsidRPr="009B6FB0">
        <w:rPr>
          <w:rFonts w:asciiTheme="minorHAnsi" w:hAnsiTheme="minorHAnsi" w:cstheme="minorHAnsi"/>
        </w:rPr>
        <w:t>The ERT typically may include individuals occupying the following positions</w:t>
      </w:r>
      <w:r w:rsidR="003A611D" w:rsidRPr="009B6FB0">
        <w:rPr>
          <w:rFonts w:asciiTheme="minorHAnsi" w:hAnsiTheme="minorHAnsi" w:cstheme="minorHAnsi"/>
        </w:rPr>
        <w:t xml:space="preserve">, which are identifiable by their hat or helmet </w:t>
      </w:r>
      <w:proofErr w:type="gramStart"/>
      <w:r w:rsidR="003A611D" w:rsidRPr="009B6FB0">
        <w:rPr>
          <w:rFonts w:asciiTheme="minorHAnsi" w:hAnsiTheme="minorHAnsi" w:cstheme="minorHAnsi"/>
        </w:rPr>
        <w:t>colour</w:t>
      </w:r>
      <w:r w:rsidRPr="009B6FB0">
        <w:rPr>
          <w:rFonts w:asciiTheme="minorHAnsi" w:hAnsiTheme="minorHAnsi" w:cstheme="minorHAnsi"/>
        </w:rPr>
        <w:t>;</w:t>
      </w:r>
      <w:proofErr w:type="gramEnd"/>
    </w:p>
    <w:p w14:paraId="7E066376" w14:textId="1F0ED11C" w:rsidR="00966AC7" w:rsidRPr="009B6FB0" w:rsidRDefault="00966AC7" w:rsidP="00966AC7">
      <w:pPr>
        <w:pStyle w:val="ListParagraph"/>
        <w:numPr>
          <w:ilvl w:val="0"/>
          <w:numId w:val="13"/>
        </w:numPr>
        <w:rPr>
          <w:rFonts w:asciiTheme="minorHAnsi" w:hAnsiTheme="minorHAnsi" w:cstheme="minorHAnsi"/>
        </w:rPr>
      </w:pPr>
      <w:r w:rsidRPr="009B6FB0">
        <w:rPr>
          <w:rFonts w:asciiTheme="minorHAnsi" w:hAnsiTheme="minorHAnsi" w:cstheme="minorHAnsi"/>
        </w:rPr>
        <w:t>Wardens</w:t>
      </w:r>
      <w:r w:rsidR="007F3EBE" w:rsidRPr="009B6FB0">
        <w:rPr>
          <w:rFonts w:asciiTheme="minorHAnsi" w:hAnsiTheme="minorHAnsi" w:cstheme="minorHAnsi"/>
        </w:rPr>
        <w:t xml:space="preserve"> (Red)</w:t>
      </w:r>
    </w:p>
    <w:p w14:paraId="29D29CD0" w14:textId="5236CA8B" w:rsidR="00966AC7" w:rsidRPr="009B6FB0" w:rsidRDefault="00966AC7" w:rsidP="00966AC7">
      <w:pPr>
        <w:pStyle w:val="ListParagraph"/>
        <w:numPr>
          <w:ilvl w:val="0"/>
          <w:numId w:val="13"/>
        </w:numPr>
        <w:rPr>
          <w:rFonts w:asciiTheme="minorHAnsi" w:hAnsiTheme="minorHAnsi" w:cstheme="minorHAnsi"/>
        </w:rPr>
      </w:pPr>
      <w:r w:rsidRPr="009B6FB0">
        <w:rPr>
          <w:rFonts w:asciiTheme="minorHAnsi" w:hAnsiTheme="minorHAnsi" w:cstheme="minorHAnsi"/>
        </w:rPr>
        <w:t>Floor</w:t>
      </w:r>
      <w:r w:rsidR="007F3EBE" w:rsidRPr="009B6FB0">
        <w:rPr>
          <w:rFonts w:asciiTheme="minorHAnsi" w:hAnsiTheme="minorHAnsi" w:cstheme="minorHAnsi"/>
        </w:rPr>
        <w:t>/Area</w:t>
      </w:r>
      <w:r w:rsidRPr="009B6FB0">
        <w:rPr>
          <w:rFonts w:asciiTheme="minorHAnsi" w:hAnsiTheme="minorHAnsi" w:cstheme="minorHAnsi"/>
        </w:rPr>
        <w:t xml:space="preserve"> Wardens</w:t>
      </w:r>
      <w:r w:rsidR="007F3EBE" w:rsidRPr="009B6FB0">
        <w:rPr>
          <w:rFonts w:asciiTheme="minorHAnsi" w:hAnsiTheme="minorHAnsi" w:cstheme="minorHAnsi"/>
        </w:rPr>
        <w:t xml:space="preserve"> (</w:t>
      </w:r>
      <w:r w:rsidR="004A7B10" w:rsidRPr="009B6FB0">
        <w:rPr>
          <w:rFonts w:asciiTheme="minorHAnsi" w:hAnsiTheme="minorHAnsi" w:cstheme="minorHAnsi"/>
        </w:rPr>
        <w:t>Yellow)</w:t>
      </w:r>
    </w:p>
    <w:p w14:paraId="30C782DE" w14:textId="59B24D0E" w:rsidR="007F3EBE" w:rsidRPr="009B6FB0" w:rsidRDefault="007F3EBE" w:rsidP="00966AC7">
      <w:pPr>
        <w:pStyle w:val="ListParagraph"/>
        <w:numPr>
          <w:ilvl w:val="0"/>
          <w:numId w:val="13"/>
        </w:numPr>
        <w:rPr>
          <w:rFonts w:asciiTheme="minorHAnsi" w:hAnsiTheme="minorHAnsi" w:cstheme="minorHAnsi"/>
        </w:rPr>
      </w:pPr>
      <w:r w:rsidRPr="009B6FB0">
        <w:rPr>
          <w:rFonts w:asciiTheme="minorHAnsi" w:hAnsiTheme="minorHAnsi" w:cstheme="minorHAnsi"/>
        </w:rPr>
        <w:t>Deputy Warden</w:t>
      </w:r>
      <w:r w:rsidR="004A7B10" w:rsidRPr="009B6FB0">
        <w:rPr>
          <w:rFonts w:asciiTheme="minorHAnsi" w:hAnsiTheme="minorHAnsi" w:cstheme="minorHAnsi"/>
        </w:rPr>
        <w:t xml:space="preserve"> (</w:t>
      </w:r>
      <w:r w:rsidR="00583579" w:rsidRPr="009B6FB0">
        <w:rPr>
          <w:rFonts w:asciiTheme="minorHAnsi" w:hAnsiTheme="minorHAnsi" w:cstheme="minorHAnsi"/>
        </w:rPr>
        <w:t>White)</w:t>
      </w:r>
    </w:p>
    <w:p w14:paraId="4DFEEB37" w14:textId="4DDD717E" w:rsidR="00966AC7" w:rsidRPr="009B6FB0" w:rsidRDefault="00966AC7" w:rsidP="00966AC7">
      <w:pPr>
        <w:pStyle w:val="ListParagraph"/>
        <w:numPr>
          <w:ilvl w:val="0"/>
          <w:numId w:val="13"/>
        </w:numPr>
        <w:rPr>
          <w:rFonts w:asciiTheme="minorHAnsi" w:hAnsiTheme="minorHAnsi" w:cstheme="minorHAnsi"/>
        </w:rPr>
      </w:pPr>
      <w:r w:rsidRPr="009B6FB0">
        <w:rPr>
          <w:rFonts w:asciiTheme="minorHAnsi" w:hAnsiTheme="minorHAnsi" w:cstheme="minorHAnsi"/>
        </w:rPr>
        <w:t>Chief Wardens</w:t>
      </w:r>
      <w:r w:rsidR="00583579" w:rsidRPr="009B6FB0">
        <w:rPr>
          <w:rFonts w:asciiTheme="minorHAnsi" w:hAnsiTheme="minorHAnsi" w:cstheme="minorHAnsi"/>
        </w:rPr>
        <w:t xml:space="preserve"> (White)</w:t>
      </w:r>
    </w:p>
    <w:p w14:paraId="25D8FDEB" w14:textId="57FB258E" w:rsidR="00DD1543" w:rsidRPr="009B6FB0" w:rsidRDefault="00966AC7" w:rsidP="00EF3308">
      <w:pPr>
        <w:pStyle w:val="ListParagraph"/>
        <w:numPr>
          <w:ilvl w:val="0"/>
          <w:numId w:val="13"/>
        </w:numPr>
        <w:rPr>
          <w:rFonts w:asciiTheme="minorHAnsi" w:hAnsiTheme="minorHAnsi" w:cstheme="minorHAnsi"/>
        </w:rPr>
      </w:pPr>
      <w:r w:rsidRPr="009B6FB0">
        <w:rPr>
          <w:rFonts w:asciiTheme="minorHAnsi" w:hAnsiTheme="minorHAnsi" w:cstheme="minorHAnsi"/>
        </w:rPr>
        <w:t xml:space="preserve">First </w:t>
      </w:r>
      <w:r w:rsidR="00432A6B" w:rsidRPr="009B6FB0">
        <w:rPr>
          <w:rFonts w:asciiTheme="minorHAnsi" w:hAnsiTheme="minorHAnsi" w:cstheme="minorHAnsi"/>
        </w:rPr>
        <w:t>Aid officers</w:t>
      </w:r>
      <w:r w:rsidRPr="009B6FB0">
        <w:rPr>
          <w:rFonts w:asciiTheme="minorHAnsi" w:hAnsiTheme="minorHAnsi" w:cstheme="minorHAnsi"/>
        </w:rPr>
        <w:t xml:space="preserve"> </w:t>
      </w:r>
      <w:r w:rsidR="00583579" w:rsidRPr="009B6FB0">
        <w:rPr>
          <w:rFonts w:asciiTheme="minorHAnsi" w:hAnsiTheme="minorHAnsi" w:cstheme="minorHAnsi"/>
        </w:rPr>
        <w:t>(Green)</w:t>
      </w:r>
    </w:p>
    <w:p w14:paraId="78C71997" w14:textId="77777777" w:rsidR="00966AC7" w:rsidRPr="009B6FB0" w:rsidRDefault="00966AC7" w:rsidP="0084782F">
      <w:pPr>
        <w:rPr>
          <w:rFonts w:asciiTheme="minorHAnsi" w:hAnsiTheme="minorHAnsi" w:cstheme="minorHAnsi"/>
        </w:rPr>
      </w:pPr>
    </w:p>
    <w:p w14:paraId="484D13A3" w14:textId="31B2FAC3" w:rsidR="00BE2CC8" w:rsidRPr="009B6FB0" w:rsidRDefault="00BE2CC8" w:rsidP="0084782F">
      <w:pPr>
        <w:rPr>
          <w:rFonts w:asciiTheme="minorHAnsi" w:hAnsiTheme="minorHAnsi" w:cstheme="minorHAnsi"/>
        </w:rPr>
      </w:pPr>
      <w:r w:rsidRPr="009B6FB0">
        <w:rPr>
          <w:rFonts w:asciiTheme="minorHAnsi" w:hAnsiTheme="minorHAnsi" w:cstheme="minorHAnsi"/>
        </w:rPr>
        <w:t>Details of the specific responsibilities of each position</w:t>
      </w:r>
      <w:r w:rsidR="003D39E8" w:rsidRPr="009B6FB0">
        <w:rPr>
          <w:rFonts w:asciiTheme="minorHAnsi" w:hAnsiTheme="minorHAnsi" w:cstheme="minorHAnsi"/>
        </w:rPr>
        <w:t xml:space="preserve"> in an emergency</w:t>
      </w:r>
      <w:r w:rsidRPr="009B6FB0">
        <w:rPr>
          <w:rFonts w:asciiTheme="minorHAnsi" w:hAnsiTheme="minorHAnsi" w:cstheme="minorHAnsi"/>
        </w:rPr>
        <w:t xml:space="preserve"> can be found in </w:t>
      </w:r>
      <w:r w:rsidRPr="009B6FB0">
        <w:rPr>
          <w:rFonts w:asciiTheme="minorHAnsi" w:hAnsiTheme="minorHAnsi" w:cstheme="minorHAnsi"/>
          <w:b/>
          <w:bCs/>
        </w:rPr>
        <w:t xml:space="preserve">Appendix </w:t>
      </w:r>
      <w:r w:rsidR="009272DB" w:rsidRPr="009B6FB0">
        <w:rPr>
          <w:rFonts w:asciiTheme="minorHAnsi" w:hAnsiTheme="minorHAnsi" w:cstheme="minorHAnsi"/>
          <w:b/>
          <w:bCs/>
        </w:rPr>
        <w:t>C</w:t>
      </w:r>
    </w:p>
    <w:p w14:paraId="56F6D48B" w14:textId="77777777" w:rsidR="00BE2CC8" w:rsidRPr="009B6FB0" w:rsidRDefault="00BE2CC8" w:rsidP="0084782F">
      <w:pPr>
        <w:rPr>
          <w:rFonts w:asciiTheme="minorHAnsi" w:hAnsiTheme="minorHAnsi" w:cstheme="minorHAnsi"/>
        </w:rPr>
      </w:pPr>
    </w:p>
    <w:p w14:paraId="0BE5946B" w14:textId="6A256251" w:rsidR="008839FE" w:rsidRPr="009B6FB0" w:rsidRDefault="008839FE" w:rsidP="0084782F">
      <w:pPr>
        <w:rPr>
          <w:rFonts w:asciiTheme="minorHAnsi" w:hAnsiTheme="minorHAnsi" w:cstheme="minorHAnsi"/>
        </w:rPr>
      </w:pPr>
      <w:r w:rsidRPr="009B6FB0">
        <w:rPr>
          <w:rFonts w:asciiTheme="minorHAnsi" w:hAnsiTheme="minorHAnsi" w:cstheme="minorHAnsi"/>
        </w:rPr>
        <w:t xml:space="preserve">The ERT is responsible for the </w:t>
      </w:r>
      <w:proofErr w:type="gramStart"/>
      <w:r w:rsidRPr="009B6FB0">
        <w:rPr>
          <w:rFonts w:asciiTheme="minorHAnsi" w:hAnsiTheme="minorHAnsi" w:cstheme="minorHAnsi"/>
        </w:rPr>
        <w:t>following;</w:t>
      </w:r>
      <w:proofErr w:type="gramEnd"/>
    </w:p>
    <w:p w14:paraId="48549ED3" w14:textId="22763EEA" w:rsidR="008839FE" w:rsidRPr="009B6FB0" w:rsidRDefault="008839FE" w:rsidP="008839FE">
      <w:pPr>
        <w:pStyle w:val="ListParagraph"/>
        <w:numPr>
          <w:ilvl w:val="0"/>
          <w:numId w:val="12"/>
        </w:numPr>
        <w:rPr>
          <w:rFonts w:asciiTheme="minorHAnsi" w:hAnsiTheme="minorHAnsi" w:cstheme="minorHAnsi"/>
        </w:rPr>
      </w:pPr>
      <w:r w:rsidRPr="009B6FB0">
        <w:rPr>
          <w:rFonts w:asciiTheme="minorHAnsi" w:hAnsiTheme="minorHAnsi" w:cstheme="minorHAnsi"/>
        </w:rPr>
        <w:t xml:space="preserve">Manage the </w:t>
      </w:r>
      <w:r w:rsidR="0087061F" w:rsidRPr="009B6FB0">
        <w:rPr>
          <w:rFonts w:asciiTheme="minorHAnsi" w:hAnsiTheme="minorHAnsi" w:cstheme="minorHAnsi"/>
        </w:rPr>
        <w:t>organisations’</w:t>
      </w:r>
      <w:r w:rsidRPr="009B6FB0">
        <w:rPr>
          <w:rFonts w:asciiTheme="minorHAnsi" w:hAnsiTheme="minorHAnsi" w:cstheme="minorHAnsi"/>
        </w:rPr>
        <w:t xml:space="preserve"> response to </w:t>
      </w:r>
      <w:proofErr w:type="gramStart"/>
      <w:r w:rsidRPr="009B6FB0">
        <w:rPr>
          <w:rFonts w:asciiTheme="minorHAnsi" w:hAnsiTheme="minorHAnsi" w:cstheme="minorHAnsi"/>
        </w:rPr>
        <w:t>an emergency situation</w:t>
      </w:r>
      <w:proofErr w:type="gramEnd"/>
      <w:r w:rsidRPr="009B6FB0">
        <w:rPr>
          <w:rFonts w:asciiTheme="minorHAnsi" w:hAnsiTheme="minorHAnsi" w:cstheme="minorHAnsi"/>
        </w:rPr>
        <w:t xml:space="preserve"> with a primary view to protecting the lives of all </w:t>
      </w:r>
      <w:r w:rsidR="00A413FE" w:rsidRPr="009B6FB0">
        <w:rPr>
          <w:rFonts w:asciiTheme="minorHAnsi" w:hAnsiTheme="minorHAnsi" w:cstheme="minorHAnsi"/>
        </w:rPr>
        <w:t>persons</w:t>
      </w:r>
      <w:r w:rsidRPr="009B6FB0">
        <w:rPr>
          <w:rFonts w:asciiTheme="minorHAnsi" w:hAnsiTheme="minorHAnsi" w:cstheme="minorHAnsi"/>
        </w:rPr>
        <w:t xml:space="preserve"> of the organisation</w:t>
      </w:r>
    </w:p>
    <w:p w14:paraId="3FC5B73E" w14:textId="6E2E10FC" w:rsidR="008839FE" w:rsidRPr="009B6FB0" w:rsidRDefault="00021520" w:rsidP="008839FE">
      <w:pPr>
        <w:pStyle w:val="ListParagraph"/>
        <w:numPr>
          <w:ilvl w:val="0"/>
          <w:numId w:val="12"/>
        </w:numPr>
        <w:rPr>
          <w:rFonts w:asciiTheme="minorHAnsi" w:hAnsiTheme="minorHAnsi" w:cstheme="minorHAnsi"/>
        </w:rPr>
      </w:pPr>
      <w:r w:rsidRPr="009B6FB0">
        <w:rPr>
          <w:rFonts w:asciiTheme="minorHAnsi" w:hAnsiTheme="minorHAnsi" w:cstheme="minorHAnsi"/>
        </w:rPr>
        <w:t xml:space="preserve">Assist emergency </w:t>
      </w:r>
      <w:r w:rsidR="00995A8C" w:rsidRPr="009B6FB0">
        <w:rPr>
          <w:rFonts w:asciiTheme="minorHAnsi" w:hAnsiTheme="minorHAnsi" w:cstheme="minorHAnsi"/>
        </w:rPr>
        <w:t>personnel in an emergency as they require</w:t>
      </w:r>
    </w:p>
    <w:p w14:paraId="43B541A5" w14:textId="4FCB831C" w:rsidR="003F4BB1" w:rsidRPr="009B6FB0" w:rsidRDefault="001312C2" w:rsidP="008839FE">
      <w:pPr>
        <w:pStyle w:val="ListParagraph"/>
        <w:numPr>
          <w:ilvl w:val="0"/>
          <w:numId w:val="12"/>
        </w:numPr>
        <w:rPr>
          <w:rFonts w:asciiTheme="minorHAnsi" w:hAnsiTheme="minorHAnsi" w:cstheme="minorHAnsi"/>
        </w:rPr>
      </w:pPr>
      <w:r w:rsidRPr="009B6FB0">
        <w:rPr>
          <w:rFonts w:asciiTheme="minorHAnsi" w:hAnsiTheme="minorHAnsi" w:cstheme="minorHAnsi"/>
        </w:rPr>
        <w:t>Assist the EMT</w:t>
      </w:r>
      <w:r w:rsidR="00CB7EB2" w:rsidRPr="009B6FB0">
        <w:rPr>
          <w:rFonts w:asciiTheme="minorHAnsi" w:hAnsiTheme="minorHAnsi" w:cstheme="minorHAnsi"/>
        </w:rPr>
        <w:t xml:space="preserve"> in conducting post-emergency follow-up investigations and response assessment</w:t>
      </w:r>
    </w:p>
    <w:p w14:paraId="19991202" w14:textId="71220897" w:rsidR="00CB7EB2" w:rsidRPr="009B6FB0" w:rsidRDefault="007716A8" w:rsidP="008839FE">
      <w:pPr>
        <w:pStyle w:val="ListParagraph"/>
        <w:numPr>
          <w:ilvl w:val="0"/>
          <w:numId w:val="12"/>
        </w:numPr>
        <w:rPr>
          <w:rFonts w:asciiTheme="minorHAnsi" w:hAnsiTheme="minorHAnsi" w:cstheme="minorHAnsi"/>
        </w:rPr>
      </w:pPr>
      <w:r w:rsidRPr="009B6FB0">
        <w:rPr>
          <w:rFonts w:asciiTheme="minorHAnsi" w:hAnsiTheme="minorHAnsi" w:cstheme="minorHAnsi"/>
        </w:rPr>
        <w:t xml:space="preserve">Support the EMT where required in reviewing and developing emergency plans, </w:t>
      </w:r>
      <w:proofErr w:type="gramStart"/>
      <w:r w:rsidR="008559FD" w:rsidRPr="009B6FB0">
        <w:rPr>
          <w:rFonts w:asciiTheme="minorHAnsi" w:hAnsiTheme="minorHAnsi" w:cstheme="minorHAnsi"/>
        </w:rPr>
        <w:t>policies</w:t>
      </w:r>
      <w:proofErr w:type="gramEnd"/>
      <w:r w:rsidR="008559FD" w:rsidRPr="009B6FB0">
        <w:rPr>
          <w:rFonts w:asciiTheme="minorHAnsi" w:hAnsiTheme="minorHAnsi" w:cstheme="minorHAnsi"/>
        </w:rPr>
        <w:t xml:space="preserve"> and</w:t>
      </w:r>
      <w:r w:rsidRPr="009B6FB0">
        <w:rPr>
          <w:rFonts w:asciiTheme="minorHAnsi" w:hAnsiTheme="minorHAnsi" w:cstheme="minorHAnsi"/>
        </w:rPr>
        <w:t xml:space="preserve"> processes.</w:t>
      </w:r>
    </w:p>
    <w:p w14:paraId="41B50915" w14:textId="1F5A0B68" w:rsidR="007716A8" w:rsidRPr="009B6FB0" w:rsidRDefault="007716A8" w:rsidP="008839FE">
      <w:pPr>
        <w:pStyle w:val="ListParagraph"/>
        <w:numPr>
          <w:ilvl w:val="0"/>
          <w:numId w:val="12"/>
        </w:numPr>
        <w:rPr>
          <w:rFonts w:asciiTheme="minorHAnsi" w:hAnsiTheme="minorHAnsi" w:cstheme="minorHAnsi"/>
        </w:rPr>
      </w:pPr>
      <w:r w:rsidRPr="009B6FB0">
        <w:rPr>
          <w:rFonts w:asciiTheme="minorHAnsi" w:hAnsiTheme="minorHAnsi" w:cstheme="minorHAnsi"/>
        </w:rPr>
        <w:t>Participate in emergency response drills and training</w:t>
      </w:r>
    </w:p>
    <w:p w14:paraId="0677F075" w14:textId="47AAD1EF" w:rsidR="006B33EF" w:rsidRPr="009B6FB0" w:rsidRDefault="00195FA3" w:rsidP="00EF3308">
      <w:pPr>
        <w:pStyle w:val="ListParagraph"/>
        <w:numPr>
          <w:ilvl w:val="0"/>
          <w:numId w:val="12"/>
        </w:numPr>
        <w:rPr>
          <w:rFonts w:asciiTheme="minorHAnsi" w:hAnsiTheme="minorHAnsi" w:cstheme="minorHAnsi"/>
        </w:rPr>
      </w:pPr>
      <w:r w:rsidRPr="009B6FB0">
        <w:rPr>
          <w:rFonts w:asciiTheme="minorHAnsi" w:hAnsiTheme="minorHAnsi" w:cstheme="minorHAnsi"/>
        </w:rPr>
        <w:t xml:space="preserve">Maintain any statutory licenses or registration required for their role as a member of the </w:t>
      </w:r>
      <w:r w:rsidR="00B05132" w:rsidRPr="009B6FB0">
        <w:rPr>
          <w:rFonts w:asciiTheme="minorHAnsi" w:hAnsiTheme="minorHAnsi" w:cstheme="minorHAnsi"/>
        </w:rPr>
        <w:t>ERT, (</w:t>
      </w:r>
      <w:proofErr w:type="gramStart"/>
      <w:r w:rsidR="00B05132" w:rsidRPr="009B6FB0">
        <w:rPr>
          <w:rFonts w:asciiTheme="minorHAnsi" w:hAnsiTheme="minorHAnsi" w:cstheme="minorHAnsi"/>
        </w:rPr>
        <w:t>e.g.</w:t>
      </w:r>
      <w:proofErr w:type="gramEnd"/>
      <w:r w:rsidR="00B05132" w:rsidRPr="009B6FB0">
        <w:rPr>
          <w:rFonts w:asciiTheme="minorHAnsi" w:hAnsiTheme="minorHAnsi" w:cstheme="minorHAnsi"/>
        </w:rPr>
        <w:t xml:space="preserve"> first-aid certificate).</w:t>
      </w:r>
      <w:r w:rsidRPr="009B6FB0">
        <w:rPr>
          <w:rFonts w:asciiTheme="minorHAnsi" w:hAnsiTheme="minorHAnsi" w:cstheme="minorHAnsi"/>
        </w:rPr>
        <w:t xml:space="preserve"> </w:t>
      </w:r>
    </w:p>
    <w:p w14:paraId="4691F9E4" w14:textId="77777777" w:rsidR="00297670" w:rsidRPr="009B6FB0" w:rsidRDefault="00297670" w:rsidP="0084782F">
      <w:pPr>
        <w:rPr>
          <w:rFonts w:asciiTheme="minorHAnsi" w:hAnsiTheme="minorHAnsi" w:cstheme="minorHAnsi"/>
        </w:rPr>
      </w:pPr>
    </w:p>
    <w:p w14:paraId="3540B1D3" w14:textId="47BEA895" w:rsidR="002221E7" w:rsidRPr="009B6FB0" w:rsidRDefault="002221E7" w:rsidP="0084782F">
      <w:pPr>
        <w:rPr>
          <w:rFonts w:asciiTheme="minorHAnsi" w:hAnsiTheme="minorHAnsi" w:cstheme="minorHAnsi"/>
        </w:rPr>
      </w:pPr>
      <w:r w:rsidRPr="009B6FB0">
        <w:rPr>
          <w:rFonts w:asciiTheme="minorHAnsi" w:hAnsiTheme="minorHAnsi" w:cstheme="minorHAnsi"/>
        </w:rPr>
        <w:t xml:space="preserve">Under WHS Law, the Emergency Response Team has the authority to assume control of the organisation, (over and above the Director and Leadership Team </w:t>
      </w:r>
      <w:r w:rsidR="00A543A0" w:rsidRPr="009B6FB0">
        <w:rPr>
          <w:rFonts w:asciiTheme="minorHAnsi" w:hAnsiTheme="minorHAnsi" w:cstheme="minorHAnsi"/>
        </w:rPr>
        <w:t>if</w:t>
      </w:r>
      <w:r w:rsidRPr="009B6FB0">
        <w:rPr>
          <w:rFonts w:asciiTheme="minorHAnsi" w:hAnsiTheme="minorHAnsi" w:cstheme="minorHAnsi"/>
        </w:rPr>
        <w:t xml:space="preserve"> they are not members of the ERT), expressly for the purpose of coordinating the emergency response and for the entire duration of the response.</w:t>
      </w:r>
    </w:p>
    <w:p w14:paraId="35C0223F" w14:textId="77777777" w:rsidR="002221E7" w:rsidRPr="009B6FB0" w:rsidRDefault="002221E7" w:rsidP="0084782F">
      <w:pPr>
        <w:rPr>
          <w:rFonts w:asciiTheme="minorHAnsi" w:hAnsiTheme="minorHAnsi" w:cstheme="minorHAnsi"/>
        </w:rPr>
      </w:pPr>
    </w:p>
    <w:p w14:paraId="5EC59ED4" w14:textId="687305DF" w:rsidR="00357503" w:rsidRPr="009B6FB0" w:rsidRDefault="00357503" w:rsidP="00841FB7">
      <w:pPr>
        <w:pStyle w:val="Heading2"/>
        <w:rPr>
          <w:rFonts w:asciiTheme="minorHAnsi" w:hAnsiTheme="minorHAnsi" w:cstheme="minorHAnsi"/>
        </w:rPr>
      </w:pPr>
      <w:r w:rsidRPr="009B6FB0">
        <w:rPr>
          <w:rFonts w:asciiTheme="minorHAnsi" w:hAnsiTheme="minorHAnsi" w:cstheme="minorHAnsi"/>
        </w:rPr>
        <w:t>Supervisors – roles and responsibilities</w:t>
      </w:r>
    </w:p>
    <w:p w14:paraId="3030EA4F" w14:textId="023F1085" w:rsidR="00F338C9" w:rsidRPr="009B6FB0" w:rsidRDefault="00047CB9" w:rsidP="00A851A6">
      <w:pPr>
        <w:pStyle w:val="ListParagraph"/>
        <w:numPr>
          <w:ilvl w:val="0"/>
          <w:numId w:val="3"/>
        </w:numPr>
        <w:rPr>
          <w:rFonts w:asciiTheme="minorHAnsi" w:hAnsiTheme="minorHAnsi" w:cstheme="minorHAnsi"/>
        </w:rPr>
      </w:pPr>
      <w:r w:rsidRPr="009B6FB0">
        <w:rPr>
          <w:rFonts w:asciiTheme="minorHAnsi" w:hAnsiTheme="minorHAnsi" w:cstheme="minorHAnsi"/>
        </w:rPr>
        <w:t>Support th</w:t>
      </w:r>
      <w:r w:rsidR="00F72340" w:rsidRPr="009B6FB0">
        <w:rPr>
          <w:rFonts w:asciiTheme="minorHAnsi" w:hAnsiTheme="minorHAnsi" w:cstheme="minorHAnsi"/>
        </w:rPr>
        <w:t>e</w:t>
      </w:r>
      <w:r w:rsidRPr="009B6FB0">
        <w:rPr>
          <w:rFonts w:asciiTheme="minorHAnsi" w:hAnsiTheme="minorHAnsi" w:cstheme="minorHAnsi"/>
        </w:rPr>
        <w:t xml:space="preserve"> Emergency </w:t>
      </w:r>
      <w:r w:rsidR="00F72340" w:rsidRPr="009B6FB0">
        <w:rPr>
          <w:rFonts w:asciiTheme="minorHAnsi" w:hAnsiTheme="minorHAnsi" w:cstheme="minorHAnsi"/>
        </w:rPr>
        <w:t>Management</w:t>
      </w:r>
      <w:r w:rsidRPr="009B6FB0">
        <w:rPr>
          <w:rFonts w:asciiTheme="minorHAnsi" w:hAnsiTheme="minorHAnsi" w:cstheme="minorHAnsi"/>
        </w:rPr>
        <w:t xml:space="preserve"> Team in implementing any workplace changes necessary to </w:t>
      </w:r>
      <w:r w:rsidR="00CB5DB4" w:rsidRPr="009B6FB0">
        <w:rPr>
          <w:rFonts w:asciiTheme="minorHAnsi" w:hAnsiTheme="minorHAnsi" w:cstheme="minorHAnsi"/>
        </w:rPr>
        <w:t xml:space="preserve">execute this plan.  </w:t>
      </w:r>
    </w:p>
    <w:p w14:paraId="3D93A182" w14:textId="77777777" w:rsidR="00ED66E8" w:rsidRPr="009B6FB0" w:rsidRDefault="00ED66E8" w:rsidP="00ED66E8">
      <w:pPr>
        <w:pStyle w:val="ListParagraph"/>
        <w:rPr>
          <w:rFonts w:asciiTheme="minorHAnsi" w:hAnsiTheme="minorHAnsi" w:cstheme="minorHAnsi"/>
        </w:rPr>
      </w:pPr>
    </w:p>
    <w:p w14:paraId="7A4EC284" w14:textId="5B7C2790" w:rsidR="00357503" w:rsidRPr="009B6FB0" w:rsidRDefault="00357503" w:rsidP="00841FB7">
      <w:pPr>
        <w:pStyle w:val="Heading2"/>
        <w:rPr>
          <w:rFonts w:asciiTheme="minorHAnsi" w:hAnsiTheme="minorHAnsi" w:cstheme="minorHAnsi"/>
        </w:rPr>
      </w:pPr>
      <w:r w:rsidRPr="009B6FB0">
        <w:rPr>
          <w:rFonts w:asciiTheme="minorHAnsi" w:hAnsiTheme="minorHAnsi" w:cstheme="minorHAnsi"/>
        </w:rPr>
        <w:t xml:space="preserve">Workers – </w:t>
      </w:r>
      <w:r w:rsidR="009D1851" w:rsidRPr="009B6FB0">
        <w:rPr>
          <w:rFonts w:asciiTheme="minorHAnsi" w:hAnsiTheme="minorHAnsi" w:cstheme="minorHAnsi"/>
        </w:rPr>
        <w:t>r</w:t>
      </w:r>
      <w:r w:rsidRPr="009B6FB0">
        <w:rPr>
          <w:rFonts w:asciiTheme="minorHAnsi" w:hAnsiTheme="minorHAnsi" w:cstheme="minorHAnsi"/>
        </w:rPr>
        <w:t xml:space="preserve">oles and </w:t>
      </w:r>
      <w:r w:rsidR="009D1851" w:rsidRPr="009B6FB0">
        <w:rPr>
          <w:rFonts w:asciiTheme="minorHAnsi" w:hAnsiTheme="minorHAnsi" w:cstheme="minorHAnsi"/>
        </w:rPr>
        <w:t>r</w:t>
      </w:r>
      <w:r w:rsidRPr="009B6FB0">
        <w:rPr>
          <w:rFonts w:asciiTheme="minorHAnsi" w:hAnsiTheme="minorHAnsi" w:cstheme="minorHAnsi"/>
        </w:rPr>
        <w:t>esponsibilities</w:t>
      </w:r>
    </w:p>
    <w:p w14:paraId="4B252E03" w14:textId="38624C1B" w:rsidR="00357503" w:rsidRPr="009B6FB0" w:rsidRDefault="00024B3B" w:rsidP="00024B3B">
      <w:pPr>
        <w:rPr>
          <w:rFonts w:asciiTheme="minorHAnsi" w:hAnsiTheme="minorHAnsi" w:cstheme="minorHAnsi"/>
        </w:rPr>
      </w:pPr>
      <w:r w:rsidRPr="009B6FB0">
        <w:rPr>
          <w:rFonts w:asciiTheme="minorHAnsi" w:hAnsiTheme="minorHAnsi" w:cstheme="minorHAnsi"/>
        </w:rPr>
        <w:t xml:space="preserve">The </w:t>
      </w:r>
      <w:r w:rsidR="00D909F1" w:rsidRPr="009B6FB0">
        <w:rPr>
          <w:rFonts w:asciiTheme="minorHAnsi" w:hAnsiTheme="minorHAnsi" w:cstheme="minorHAnsi"/>
        </w:rPr>
        <w:t xml:space="preserve">role of workers is as </w:t>
      </w:r>
      <w:proofErr w:type="gramStart"/>
      <w:r w:rsidR="00D909F1" w:rsidRPr="009B6FB0">
        <w:rPr>
          <w:rFonts w:asciiTheme="minorHAnsi" w:hAnsiTheme="minorHAnsi" w:cstheme="minorHAnsi"/>
        </w:rPr>
        <w:t>follows;</w:t>
      </w:r>
      <w:proofErr w:type="gramEnd"/>
    </w:p>
    <w:p w14:paraId="7BBEE3ED" w14:textId="19079C8D" w:rsidR="00D909F1" w:rsidRPr="009B6FB0" w:rsidRDefault="00561D64" w:rsidP="00A851A6">
      <w:pPr>
        <w:pStyle w:val="ListParagraph"/>
        <w:numPr>
          <w:ilvl w:val="0"/>
          <w:numId w:val="2"/>
        </w:numPr>
        <w:rPr>
          <w:rFonts w:asciiTheme="minorHAnsi" w:hAnsiTheme="minorHAnsi" w:cstheme="minorHAnsi"/>
        </w:rPr>
      </w:pPr>
      <w:r w:rsidRPr="009B6FB0">
        <w:rPr>
          <w:rFonts w:asciiTheme="minorHAnsi" w:hAnsiTheme="minorHAnsi" w:cstheme="minorHAnsi"/>
        </w:rPr>
        <w:lastRenderedPageBreak/>
        <w:t>Immediately a</w:t>
      </w:r>
      <w:r w:rsidR="00D909F1" w:rsidRPr="009B6FB0">
        <w:rPr>
          <w:rFonts w:asciiTheme="minorHAnsi" w:hAnsiTheme="minorHAnsi" w:cstheme="minorHAnsi"/>
        </w:rPr>
        <w:t xml:space="preserve">lert </w:t>
      </w:r>
      <w:r w:rsidR="002C06F7" w:rsidRPr="009B6FB0">
        <w:rPr>
          <w:rFonts w:asciiTheme="minorHAnsi" w:hAnsiTheme="minorHAnsi" w:cstheme="minorHAnsi"/>
        </w:rPr>
        <w:t xml:space="preserve">WHS Wardens to the presence of any emergency or hostile threats in the workplace </w:t>
      </w:r>
      <w:r w:rsidRPr="009B6FB0">
        <w:rPr>
          <w:rFonts w:asciiTheme="minorHAnsi" w:hAnsiTheme="minorHAnsi" w:cstheme="minorHAnsi"/>
        </w:rPr>
        <w:t>that could trigger an emergency.</w:t>
      </w:r>
    </w:p>
    <w:p w14:paraId="25A92BEC" w14:textId="6C8D5985" w:rsidR="00561D64" w:rsidRPr="009B6FB0" w:rsidRDefault="00671CAC" w:rsidP="00A851A6">
      <w:pPr>
        <w:pStyle w:val="ListParagraph"/>
        <w:numPr>
          <w:ilvl w:val="0"/>
          <w:numId w:val="2"/>
        </w:numPr>
        <w:rPr>
          <w:rFonts w:asciiTheme="minorHAnsi" w:hAnsiTheme="minorHAnsi" w:cstheme="minorHAnsi"/>
        </w:rPr>
      </w:pPr>
      <w:r w:rsidRPr="009B6FB0">
        <w:rPr>
          <w:rFonts w:asciiTheme="minorHAnsi" w:hAnsiTheme="minorHAnsi" w:cstheme="minorHAnsi"/>
        </w:rPr>
        <w:t xml:space="preserve">Comply with all instructions given to them </w:t>
      </w:r>
      <w:r w:rsidR="001B027A" w:rsidRPr="009B6FB0">
        <w:rPr>
          <w:rFonts w:asciiTheme="minorHAnsi" w:hAnsiTheme="minorHAnsi" w:cstheme="minorHAnsi"/>
        </w:rPr>
        <w:t>by wardens in an emergency</w:t>
      </w:r>
      <w:r w:rsidR="00D35ADF" w:rsidRPr="009B6FB0">
        <w:rPr>
          <w:rFonts w:asciiTheme="minorHAnsi" w:hAnsiTheme="minorHAnsi" w:cstheme="minorHAnsi"/>
        </w:rPr>
        <w:t>.</w:t>
      </w:r>
    </w:p>
    <w:p w14:paraId="3C7DCF93" w14:textId="2C58DA5F" w:rsidR="00353493" w:rsidRPr="009B6FB0" w:rsidRDefault="00104800" w:rsidP="00A851A6">
      <w:pPr>
        <w:pStyle w:val="ListParagraph"/>
        <w:numPr>
          <w:ilvl w:val="0"/>
          <w:numId w:val="2"/>
        </w:numPr>
        <w:rPr>
          <w:rFonts w:asciiTheme="minorHAnsi" w:hAnsiTheme="minorHAnsi" w:cstheme="minorHAnsi"/>
        </w:rPr>
      </w:pPr>
      <w:r w:rsidRPr="009B6FB0">
        <w:rPr>
          <w:rFonts w:asciiTheme="minorHAnsi" w:hAnsiTheme="minorHAnsi" w:cstheme="minorHAnsi"/>
        </w:rPr>
        <w:t>Not engage in any behaviour or activity that could</w:t>
      </w:r>
      <w:r w:rsidR="00353493" w:rsidRPr="009B6FB0">
        <w:rPr>
          <w:rFonts w:asciiTheme="minorHAnsi" w:hAnsiTheme="minorHAnsi" w:cstheme="minorHAnsi"/>
        </w:rPr>
        <w:t xml:space="preserve"> </w:t>
      </w:r>
      <w:r w:rsidRPr="009B6FB0">
        <w:rPr>
          <w:rFonts w:asciiTheme="minorHAnsi" w:hAnsiTheme="minorHAnsi" w:cstheme="minorHAnsi"/>
        </w:rPr>
        <w:t>trigger an emergency in the workplace</w:t>
      </w:r>
      <w:r w:rsidR="00D35ADF" w:rsidRPr="009B6FB0">
        <w:rPr>
          <w:rFonts w:asciiTheme="minorHAnsi" w:hAnsiTheme="minorHAnsi" w:cstheme="minorHAnsi"/>
        </w:rPr>
        <w:t>.</w:t>
      </w:r>
    </w:p>
    <w:p w14:paraId="3ADC583D" w14:textId="37E0D227" w:rsidR="00F7592F" w:rsidRPr="009B6FB0" w:rsidRDefault="007B36E5" w:rsidP="00A851A6">
      <w:pPr>
        <w:pStyle w:val="ListParagraph"/>
        <w:numPr>
          <w:ilvl w:val="0"/>
          <w:numId w:val="2"/>
        </w:numPr>
        <w:rPr>
          <w:rFonts w:asciiTheme="minorHAnsi" w:hAnsiTheme="minorHAnsi" w:cstheme="minorHAnsi"/>
        </w:rPr>
      </w:pPr>
      <w:r w:rsidRPr="009B6FB0">
        <w:rPr>
          <w:rFonts w:asciiTheme="minorHAnsi" w:hAnsiTheme="minorHAnsi" w:cstheme="minorHAnsi"/>
        </w:rPr>
        <w:t xml:space="preserve">Attend </w:t>
      </w:r>
      <w:r w:rsidR="00C85676" w:rsidRPr="009B6FB0">
        <w:rPr>
          <w:rFonts w:asciiTheme="minorHAnsi" w:hAnsiTheme="minorHAnsi" w:cstheme="minorHAnsi"/>
        </w:rPr>
        <w:t>all training and meetings concerning emergency management.</w:t>
      </w:r>
    </w:p>
    <w:p w14:paraId="1ADA36B5" w14:textId="6C058E88" w:rsidR="00027D18" w:rsidRPr="009B6FB0" w:rsidRDefault="00027D18" w:rsidP="00A851A6">
      <w:pPr>
        <w:pStyle w:val="ListParagraph"/>
        <w:numPr>
          <w:ilvl w:val="0"/>
          <w:numId w:val="2"/>
        </w:numPr>
        <w:rPr>
          <w:rFonts w:asciiTheme="minorHAnsi" w:hAnsiTheme="minorHAnsi" w:cstheme="minorHAnsi"/>
        </w:rPr>
      </w:pPr>
      <w:r w:rsidRPr="009B6FB0">
        <w:rPr>
          <w:rFonts w:asciiTheme="minorHAnsi" w:hAnsiTheme="minorHAnsi" w:cstheme="minorHAnsi"/>
        </w:rPr>
        <w:t>Participate in emergency evacuation drills</w:t>
      </w:r>
      <w:r w:rsidR="00D35ADF" w:rsidRPr="009B6FB0">
        <w:rPr>
          <w:rFonts w:asciiTheme="minorHAnsi" w:hAnsiTheme="minorHAnsi" w:cstheme="minorHAnsi"/>
        </w:rPr>
        <w:t>.</w:t>
      </w:r>
    </w:p>
    <w:p w14:paraId="06657D16" w14:textId="77777777" w:rsidR="009124C9" w:rsidRPr="009B6FB0" w:rsidRDefault="009124C9" w:rsidP="00C17BC5">
      <w:pPr>
        <w:rPr>
          <w:rFonts w:asciiTheme="minorHAnsi" w:hAnsiTheme="minorHAnsi" w:cstheme="minorHAnsi"/>
        </w:rPr>
      </w:pPr>
    </w:p>
    <w:p w14:paraId="06BDF25D" w14:textId="7ECFB23B" w:rsidR="0088747D" w:rsidRPr="009B6FB0" w:rsidRDefault="00C17BC5" w:rsidP="00C17BC5">
      <w:pPr>
        <w:pStyle w:val="Heading2"/>
        <w:rPr>
          <w:rFonts w:asciiTheme="minorHAnsi" w:hAnsiTheme="minorHAnsi" w:cstheme="minorHAnsi"/>
        </w:rPr>
      </w:pPr>
      <w:r w:rsidRPr="009B6FB0">
        <w:rPr>
          <w:rFonts w:asciiTheme="minorHAnsi" w:hAnsiTheme="minorHAnsi" w:cstheme="minorHAnsi"/>
        </w:rPr>
        <w:t>Communication in an Emergency</w:t>
      </w:r>
    </w:p>
    <w:p w14:paraId="0CF9677E" w14:textId="4FE34698" w:rsidR="00C17BC5" w:rsidRPr="009B6FB0" w:rsidRDefault="00B336B2" w:rsidP="00C17BC5">
      <w:pPr>
        <w:rPr>
          <w:rFonts w:asciiTheme="minorHAnsi" w:hAnsiTheme="minorHAnsi" w:cstheme="minorHAnsi"/>
        </w:rPr>
      </w:pPr>
      <w:r w:rsidRPr="009B6FB0">
        <w:rPr>
          <w:rFonts w:asciiTheme="minorHAnsi" w:hAnsiTheme="minorHAnsi" w:cstheme="minorHAnsi"/>
        </w:rPr>
        <w:t xml:space="preserve">In </w:t>
      </w:r>
      <w:proofErr w:type="gramStart"/>
      <w:r w:rsidRPr="009B6FB0">
        <w:rPr>
          <w:rFonts w:asciiTheme="minorHAnsi" w:hAnsiTheme="minorHAnsi" w:cstheme="minorHAnsi"/>
        </w:rPr>
        <w:t>an emergency situation</w:t>
      </w:r>
      <w:proofErr w:type="gramEnd"/>
      <w:r w:rsidRPr="009B6FB0">
        <w:rPr>
          <w:rFonts w:asciiTheme="minorHAnsi" w:hAnsiTheme="minorHAnsi" w:cstheme="minorHAnsi"/>
        </w:rPr>
        <w:t xml:space="preserve">, the </w:t>
      </w:r>
      <w:r w:rsidR="003103D2" w:rsidRPr="009B6FB0">
        <w:rPr>
          <w:rFonts w:asciiTheme="minorHAnsi" w:hAnsiTheme="minorHAnsi" w:cstheme="minorHAnsi"/>
        </w:rPr>
        <w:t xml:space="preserve">Warden is to assume command of the emergency response.  This will require the Warden to </w:t>
      </w:r>
      <w:r w:rsidR="00834632" w:rsidRPr="009B6FB0">
        <w:rPr>
          <w:rFonts w:asciiTheme="minorHAnsi" w:hAnsiTheme="minorHAnsi" w:cstheme="minorHAnsi"/>
        </w:rPr>
        <w:t>issue directions to staff and customers</w:t>
      </w:r>
      <w:r w:rsidR="00FE4A0E" w:rsidRPr="009B6FB0">
        <w:rPr>
          <w:rFonts w:asciiTheme="minorHAnsi" w:hAnsiTheme="minorHAnsi" w:cstheme="minorHAnsi"/>
        </w:rPr>
        <w:t xml:space="preserve">, which will be done </w:t>
      </w:r>
      <w:r w:rsidR="00391C85" w:rsidRPr="009B6FB0">
        <w:rPr>
          <w:rFonts w:asciiTheme="minorHAnsi" w:hAnsiTheme="minorHAnsi" w:cstheme="minorHAnsi"/>
          <w:color w:val="FF0000"/>
        </w:rPr>
        <w:t>(</w:t>
      </w:r>
      <w:r w:rsidR="00FE4A0E" w:rsidRPr="009B6FB0">
        <w:rPr>
          <w:rFonts w:asciiTheme="minorHAnsi" w:hAnsiTheme="minorHAnsi" w:cstheme="minorHAnsi"/>
          <w:color w:val="FF0000"/>
        </w:rPr>
        <w:t xml:space="preserve">delete </w:t>
      </w:r>
      <w:r w:rsidR="00391C85" w:rsidRPr="009B6FB0">
        <w:rPr>
          <w:rFonts w:asciiTheme="minorHAnsi" w:hAnsiTheme="minorHAnsi" w:cstheme="minorHAnsi"/>
          <w:color w:val="FF0000"/>
        </w:rPr>
        <w:t xml:space="preserve">if not appliable) </w:t>
      </w:r>
      <w:r w:rsidR="00FE4A0E" w:rsidRPr="009B6FB0">
        <w:rPr>
          <w:rFonts w:asciiTheme="minorHAnsi" w:hAnsiTheme="minorHAnsi" w:cstheme="minorHAnsi"/>
          <w:highlight w:val="yellow"/>
        </w:rPr>
        <w:t>verbally, via an intercom system</w:t>
      </w:r>
      <w:r w:rsidR="00530569" w:rsidRPr="009B6FB0">
        <w:rPr>
          <w:rFonts w:asciiTheme="minorHAnsi" w:hAnsiTheme="minorHAnsi" w:cstheme="minorHAnsi"/>
        </w:rPr>
        <w:t>.</w:t>
      </w:r>
      <w:r w:rsidR="000A3204" w:rsidRPr="009B6FB0">
        <w:rPr>
          <w:rFonts w:asciiTheme="minorHAnsi" w:hAnsiTheme="minorHAnsi" w:cstheme="minorHAnsi"/>
        </w:rPr>
        <w:t xml:space="preserve"> Emergency alarms (such as smoke alarms) may also sound in an emergency.  Should an alarm sound, staff should not pan</w:t>
      </w:r>
      <w:r w:rsidR="00D35ADF" w:rsidRPr="009B6FB0">
        <w:rPr>
          <w:rFonts w:asciiTheme="minorHAnsi" w:hAnsiTheme="minorHAnsi" w:cstheme="minorHAnsi"/>
        </w:rPr>
        <w:t>i</w:t>
      </w:r>
      <w:r w:rsidR="000A3204" w:rsidRPr="009B6FB0">
        <w:rPr>
          <w:rFonts w:asciiTheme="minorHAnsi" w:hAnsiTheme="minorHAnsi" w:cstheme="minorHAnsi"/>
        </w:rPr>
        <w:t xml:space="preserve">c or attempt to </w:t>
      </w:r>
      <w:r w:rsidR="00CB488B" w:rsidRPr="009B6FB0">
        <w:rPr>
          <w:rFonts w:asciiTheme="minorHAnsi" w:hAnsiTheme="minorHAnsi" w:cstheme="minorHAnsi"/>
        </w:rPr>
        <w:t xml:space="preserve">flee the premises.  Staff should cease working, pay attention </w:t>
      </w:r>
      <w:r w:rsidR="00D35ADF" w:rsidRPr="009B6FB0">
        <w:rPr>
          <w:rFonts w:asciiTheme="minorHAnsi" w:hAnsiTheme="minorHAnsi" w:cstheme="minorHAnsi"/>
        </w:rPr>
        <w:t>to,</w:t>
      </w:r>
      <w:r w:rsidR="00CB488B" w:rsidRPr="009B6FB0">
        <w:rPr>
          <w:rFonts w:asciiTheme="minorHAnsi" w:hAnsiTheme="minorHAnsi" w:cstheme="minorHAnsi"/>
        </w:rPr>
        <w:t xml:space="preserve"> and follow all instructions from the </w:t>
      </w:r>
      <w:r w:rsidR="00EA5987" w:rsidRPr="009B6FB0">
        <w:rPr>
          <w:rFonts w:asciiTheme="minorHAnsi" w:hAnsiTheme="minorHAnsi" w:cstheme="minorHAnsi"/>
        </w:rPr>
        <w:t>W</w:t>
      </w:r>
      <w:r w:rsidR="00CB488B" w:rsidRPr="009B6FB0">
        <w:rPr>
          <w:rFonts w:asciiTheme="minorHAnsi" w:hAnsiTheme="minorHAnsi" w:cstheme="minorHAnsi"/>
        </w:rPr>
        <w:t>arden</w:t>
      </w:r>
      <w:r w:rsidR="00D35ADF" w:rsidRPr="009B6FB0">
        <w:rPr>
          <w:rFonts w:asciiTheme="minorHAnsi" w:hAnsiTheme="minorHAnsi" w:cstheme="minorHAnsi"/>
        </w:rPr>
        <w:t>/</w:t>
      </w:r>
      <w:r w:rsidR="00EA5987" w:rsidRPr="009B6FB0">
        <w:rPr>
          <w:rFonts w:asciiTheme="minorHAnsi" w:hAnsiTheme="minorHAnsi" w:cstheme="minorHAnsi"/>
        </w:rPr>
        <w:t xml:space="preserve">s. </w:t>
      </w:r>
    </w:p>
    <w:p w14:paraId="044D55E4" w14:textId="77777777" w:rsidR="00B336B2" w:rsidRPr="009B6FB0" w:rsidRDefault="00B336B2" w:rsidP="00C17BC5">
      <w:pPr>
        <w:rPr>
          <w:rFonts w:asciiTheme="minorHAnsi" w:hAnsiTheme="minorHAnsi" w:cstheme="minorHAnsi"/>
        </w:rPr>
      </w:pPr>
    </w:p>
    <w:p w14:paraId="0CDEF4BB" w14:textId="777F4ACF" w:rsidR="001B7E44" w:rsidRPr="009B6FB0" w:rsidRDefault="001B7E44" w:rsidP="00841FB7">
      <w:pPr>
        <w:pStyle w:val="Heading2"/>
        <w:rPr>
          <w:rFonts w:asciiTheme="minorHAnsi" w:hAnsiTheme="minorHAnsi" w:cstheme="minorHAnsi"/>
        </w:rPr>
      </w:pPr>
      <w:r w:rsidRPr="009B6FB0">
        <w:rPr>
          <w:rFonts w:asciiTheme="minorHAnsi" w:hAnsiTheme="minorHAnsi" w:cstheme="minorHAnsi"/>
        </w:rPr>
        <w:t>Evacuation procedures</w:t>
      </w:r>
      <w:r w:rsidR="00BF6FF3" w:rsidRPr="009B6FB0">
        <w:rPr>
          <w:rFonts w:asciiTheme="minorHAnsi" w:hAnsiTheme="minorHAnsi" w:cstheme="minorHAnsi"/>
        </w:rPr>
        <w:t xml:space="preserve"> </w:t>
      </w:r>
    </w:p>
    <w:p w14:paraId="6B2AEFE3" w14:textId="07A2C322" w:rsidR="00841FB7" w:rsidRPr="009B6FB0" w:rsidRDefault="00ED66E8" w:rsidP="00331FBD">
      <w:pPr>
        <w:rPr>
          <w:rFonts w:asciiTheme="minorHAnsi" w:hAnsiTheme="minorHAnsi" w:cstheme="minorHAnsi"/>
        </w:rPr>
      </w:pPr>
      <w:r w:rsidRPr="009B6FB0">
        <w:rPr>
          <w:rFonts w:asciiTheme="minorHAnsi" w:hAnsiTheme="minorHAnsi" w:cstheme="minorHAnsi"/>
        </w:rPr>
        <w:t xml:space="preserve">It may be necessary to evacuate </w:t>
      </w:r>
      <w:r w:rsidR="00BE261A" w:rsidRPr="009B6FB0">
        <w:rPr>
          <w:rFonts w:asciiTheme="minorHAnsi" w:hAnsiTheme="minorHAnsi" w:cstheme="minorHAnsi"/>
        </w:rPr>
        <w:t>in the case of a fire</w:t>
      </w:r>
      <w:r w:rsidR="00E067BF" w:rsidRPr="009B6FB0">
        <w:rPr>
          <w:rFonts w:asciiTheme="minorHAnsi" w:hAnsiTheme="minorHAnsi" w:cstheme="minorHAnsi"/>
        </w:rPr>
        <w:t xml:space="preserve">, </w:t>
      </w:r>
      <w:r w:rsidR="00217F18" w:rsidRPr="009B6FB0">
        <w:rPr>
          <w:rFonts w:asciiTheme="minorHAnsi" w:hAnsiTheme="minorHAnsi" w:cstheme="minorHAnsi"/>
        </w:rPr>
        <w:t>bomb-</w:t>
      </w:r>
      <w:proofErr w:type="gramStart"/>
      <w:r w:rsidR="00217F18" w:rsidRPr="009B6FB0">
        <w:rPr>
          <w:rFonts w:asciiTheme="minorHAnsi" w:hAnsiTheme="minorHAnsi" w:cstheme="minorHAnsi"/>
        </w:rPr>
        <w:t>threat</w:t>
      </w:r>
      <w:proofErr w:type="gramEnd"/>
      <w:r w:rsidR="00624ED4" w:rsidRPr="009B6FB0">
        <w:rPr>
          <w:rFonts w:asciiTheme="minorHAnsi" w:hAnsiTheme="minorHAnsi" w:cstheme="minorHAnsi"/>
        </w:rPr>
        <w:t xml:space="preserve"> or other threats of harm by third parties, </w:t>
      </w:r>
      <w:r w:rsidR="00E067BF" w:rsidRPr="009B6FB0">
        <w:rPr>
          <w:rFonts w:asciiTheme="minorHAnsi" w:hAnsiTheme="minorHAnsi" w:cstheme="minorHAnsi"/>
        </w:rPr>
        <w:t>gas leak, hazardous chemicals</w:t>
      </w:r>
      <w:r w:rsidR="002E6AC3" w:rsidRPr="009B6FB0">
        <w:rPr>
          <w:rFonts w:asciiTheme="minorHAnsi" w:hAnsiTheme="minorHAnsi" w:cstheme="minorHAnsi"/>
        </w:rPr>
        <w:t xml:space="preserve"> leak</w:t>
      </w:r>
      <w:r w:rsidR="00121DCC" w:rsidRPr="009B6FB0">
        <w:rPr>
          <w:rFonts w:asciiTheme="minorHAnsi" w:hAnsiTheme="minorHAnsi" w:cstheme="minorHAnsi"/>
        </w:rPr>
        <w:t xml:space="preserve">, structural or materials </w:t>
      </w:r>
      <w:r w:rsidR="00E00030" w:rsidRPr="009B6FB0">
        <w:rPr>
          <w:rFonts w:asciiTheme="minorHAnsi" w:hAnsiTheme="minorHAnsi" w:cstheme="minorHAnsi"/>
        </w:rPr>
        <w:t>hazard</w:t>
      </w:r>
      <w:r w:rsidR="002E6AC3" w:rsidRPr="009B6FB0">
        <w:rPr>
          <w:rFonts w:asciiTheme="minorHAnsi" w:hAnsiTheme="minorHAnsi" w:cstheme="minorHAnsi"/>
        </w:rPr>
        <w:t xml:space="preserve">, </w:t>
      </w:r>
      <w:r w:rsidR="005251F3" w:rsidRPr="009B6FB0">
        <w:rPr>
          <w:rFonts w:asciiTheme="minorHAnsi" w:hAnsiTheme="minorHAnsi" w:cstheme="minorHAnsi"/>
        </w:rPr>
        <w:t>or</w:t>
      </w:r>
      <w:r w:rsidR="00BE261A" w:rsidRPr="009B6FB0">
        <w:rPr>
          <w:rFonts w:asciiTheme="minorHAnsi" w:hAnsiTheme="minorHAnsi" w:cstheme="minorHAnsi"/>
        </w:rPr>
        <w:t xml:space="preserve"> </w:t>
      </w:r>
      <w:r w:rsidR="002E6AC3" w:rsidRPr="009B6FB0">
        <w:rPr>
          <w:rFonts w:asciiTheme="minorHAnsi" w:hAnsiTheme="minorHAnsi" w:cstheme="minorHAnsi"/>
        </w:rPr>
        <w:t xml:space="preserve">an </w:t>
      </w:r>
      <w:r w:rsidR="00BE261A" w:rsidRPr="009B6FB0">
        <w:rPr>
          <w:rFonts w:asciiTheme="minorHAnsi" w:hAnsiTheme="minorHAnsi" w:cstheme="minorHAnsi"/>
        </w:rPr>
        <w:t>explosion</w:t>
      </w:r>
      <w:r w:rsidR="00CC7EA7" w:rsidRPr="009B6FB0">
        <w:rPr>
          <w:rFonts w:asciiTheme="minorHAnsi" w:hAnsiTheme="minorHAnsi" w:cstheme="minorHAnsi"/>
        </w:rPr>
        <w:t xml:space="preserve">.  </w:t>
      </w:r>
      <w:r w:rsidR="006375E6" w:rsidRPr="009B6FB0">
        <w:rPr>
          <w:rFonts w:asciiTheme="minorHAnsi" w:hAnsiTheme="minorHAnsi" w:cstheme="minorHAnsi"/>
        </w:rPr>
        <w:t xml:space="preserve">The Warden is to contact emergency services by calling 000 or directing another staff member to call on their behalf.  </w:t>
      </w:r>
      <w:r w:rsidR="00CC7EA7" w:rsidRPr="009B6FB0">
        <w:rPr>
          <w:rFonts w:asciiTheme="minorHAnsi" w:hAnsiTheme="minorHAnsi" w:cstheme="minorHAnsi"/>
        </w:rPr>
        <w:t xml:space="preserve">For all other emergencies, </w:t>
      </w:r>
      <w:r w:rsidR="00B91E39" w:rsidRPr="009B6FB0">
        <w:rPr>
          <w:rFonts w:asciiTheme="minorHAnsi" w:hAnsiTheme="minorHAnsi" w:cstheme="minorHAnsi"/>
        </w:rPr>
        <w:t>all</w:t>
      </w:r>
      <w:r w:rsidR="00ED215C" w:rsidRPr="009B6FB0">
        <w:rPr>
          <w:rFonts w:asciiTheme="minorHAnsi" w:hAnsiTheme="minorHAnsi" w:cstheme="minorHAnsi"/>
        </w:rPr>
        <w:t xml:space="preserve"> staff are to remain on the premises </w:t>
      </w:r>
      <w:r w:rsidR="00D35ADF" w:rsidRPr="009B6FB0">
        <w:rPr>
          <w:rFonts w:asciiTheme="minorHAnsi" w:hAnsiTheme="minorHAnsi" w:cstheme="minorHAnsi"/>
        </w:rPr>
        <w:t xml:space="preserve">if it is safe to do so, </w:t>
      </w:r>
      <w:r w:rsidR="00B947A9" w:rsidRPr="009B6FB0">
        <w:rPr>
          <w:rFonts w:asciiTheme="minorHAnsi" w:hAnsiTheme="minorHAnsi" w:cstheme="minorHAnsi"/>
        </w:rPr>
        <w:t xml:space="preserve">unless otherwise directed to evacuate by the </w:t>
      </w:r>
      <w:r w:rsidR="007C1E58" w:rsidRPr="009B6FB0">
        <w:rPr>
          <w:rFonts w:asciiTheme="minorHAnsi" w:hAnsiTheme="minorHAnsi" w:cstheme="minorHAnsi"/>
        </w:rPr>
        <w:t xml:space="preserve">Wardens.  </w:t>
      </w:r>
    </w:p>
    <w:p w14:paraId="67965C1E" w14:textId="77777777" w:rsidR="00375795" w:rsidRPr="009B6FB0" w:rsidRDefault="00375795" w:rsidP="00331FBD">
      <w:pPr>
        <w:rPr>
          <w:rFonts w:asciiTheme="minorHAnsi" w:hAnsiTheme="minorHAnsi" w:cstheme="minorHAnsi"/>
        </w:rPr>
      </w:pPr>
    </w:p>
    <w:p w14:paraId="4F55A7A8" w14:textId="67C0B96C" w:rsidR="00180DF6" w:rsidRPr="009B6FB0" w:rsidRDefault="00180DF6" w:rsidP="00331FBD">
      <w:pPr>
        <w:rPr>
          <w:rFonts w:asciiTheme="minorHAnsi" w:hAnsiTheme="minorHAnsi" w:cstheme="minorHAnsi"/>
        </w:rPr>
      </w:pPr>
      <w:r w:rsidRPr="009B6FB0">
        <w:rPr>
          <w:rFonts w:asciiTheme="minorHAnsi" w:hAnsiTheme="minorHAnsi" w:cstheme="minorHAnsi"/>
        </w:rPr>
        <w:t>If directed to evacuate, the basic procedur</w:t>
      </w:r>
      <w:r w:rsidR="009B5F4F" w:rsidRPr="009B6FB0">
        <w:rPr>
          <w:rFonts w:asciiTheme="minorHAnsi" w:hAnsiTheme="minorHAnsi" w:cstheme="minorHAnsi"/>
        </w:rPr>
        <w:t>e</w:t>
      </w:r>
      <w:r w:rsidRPr="009B6FB0">
        <w:rPr>
          <w:rFonts w:asciiTheme="minorHAnsi" w:hAnsiTheme="minorHAnsi" w:cstheme="minorHAnsi"/>
        </w:rPr>
        <w:t xml:space="preserve"> is as </w:t>
      </w:r>
      <w:proofErr w:type="gramStart"/>
      <w:r w:rsidRPr="009B6FB0">
        <w:rPr>
          <w:rFonts w:asciiTheme="minorHAnsi" w:hAnsiTheme="minorHAnsi" w:cstheme="minorHAnsi"/>
        </w:rPr>
        <w:t>follows;</w:t>
      </w:r>
      <w:proofErr w:type="gramEnd"/>
    </w:p>
    <w:p w14:paraId="60AB0A62" w14:textId="2394E7B0" w:rsidR="00F9358F" w:rsidRPr="009B6FB0" w:rsidRDefault="00857CAE" w:rsidP="00A851A6">
      <w:pPr>
        <w:pStyle w:val="ListParagraph"/>
        <w:numPr>
          <w:ilvl w:val="0"/>
          <w:numId w:val="6"/>
        </w:numPr>
        <w:rPr>
          <w:rFonts w:asciiTheme="minorHAnsi" w:hAnsiTheme="minorHAnsi" w:cstheme="minorHAnsi"/>
        </w:rPr>
      </w:pPr>
      <w:r w:rsidRPr="009B6FB0">
        <w:rPr>
          <w:rFonts w:asciiTheme="minorHAnsi" w:hAnsiTheme="minorHAnsi" w:cstheme="minorHAnsi"/>
        </w:rPr>
        <w:t xml:space="preserve">Immediately proceed to evacuate the </w:t>
      </w:r>
      <w:r w:rsidR="00961FF2" w:rsidRPr="009B6FB0">
        <w:rPr>
          <w:rFonts w:asciiTheme="minorHAnsi" w:hAnsiTheme="minorHAnsi" w:cstheme="minorHAnsi"/>
        </w:rPr>
        <w:t xml:space="preserve">building </w:t>
      </w:r>
      <w:r w:rsidR="00722D81" w:rsidRPr="009B6FB0">
        <w:rPr>
          <w:rFonts w:asciiTheme="minorHAnsi" w:hAnsiTheme="minorHAnsi" w:cstheme="minorHAnsi"/>
        </w:rPr>
        <w:t>via the emergency exit</w:t>
      </w:r>
      <w:r w:rsidR="00440F2F" w:rsidRPr="009B6FB0">
        <w:rPr>
          <w:rFonts w:asciiTheme="minorHAnsi" w:hAnsiTheme="minorHAnsi" w:cstheme="minorHAnsi"/>
        </w:rPr>
        <w:t>s</w:t>
      </w:r>
      <w:r w:rsidR="00722D81" w:rsidRPr="009B6FB0">
        <w:rPr>
          <w:rFonts w:asciiTheme="minorHAnsi" w:hAnsiTheme="minorHAnsi" w:cstheme="minorHAnsi"/>
        </w:rPr>
        <w:t xml:space="preserve"> </w:t>
      </w:r>
      <w:r w:rsidR="00440F2F" w:rsidRPr="009B6FB0">
        <w:rPr>
          <w:rFonts w:asciiTheme="minorHAnsi" w:hAnsiTheme="minorHAnsi" w:cstheme="minorHAnsi"/>
        </w:rPr>
        <w:t>loca</w:t>
      </w:r>
      <w:r w:rsidR="005E0BA3" w:rsidRPr="009B6FB0">
        <w:rPr>
          <w:rFonts w:asciiTheme="minorHAnsi" w:hAnsiTheme="minorHAnsi" w:cstheme="minorHAnsi"/>
        </w:rPr>
        <w:t xml:space="preserve">ted as per the floor plans in </w:t>
      </w:r>
      <w:r w:rsidR="005E0BA3" w:rsidRPr="009B6FB0">
        <w:rPr>
          <w:rFonts w:asciiTheme="minorHAnsi" w:hAnsiTheme="minorHAnsi" w:cstheme="minorHAnsi"/>
          <w:b/>
          <w:bCs/>
        </w:rPr>
        <w:t>Appendix D</w:t>
      </w:r>
      <w:r w:rsidR="00C375E4" w:rsidRPr="009B6FB0">
        <w:rPr>
          <w:rFonts w:asciiTheme="minorHAnsi" w:hAnsiTheme="minorHAnsi" w:cstheme="minorHAnsi"/>
        </w:rPr>
        <w:t xml:space="preserve">.  </w:t>
      </w:r>
      <w:r w:rsidR="00AE2168" w:rsidRPr="009B6FB0">
        <w:rPr>
          <w:rFonts w:asciiTheme="minorHAnsi" w:hAnsiTheme="minorHAnsi" w:cstheme="minorHAnsi"/>
        </w:rPr>
        <w:t xml:space="preserve">Staff </w:t>
      </w:r>
      <w:r w:rsidR="00642331" w:rsidRPr="009B6FB0">
        <w:rPr>
          <w:rFonts w:asciiTheme="minorHAnsi" w:hAnsiTheme="minorHAnsi" w:cstheme="minorHAnsi"/>
        </w:rPr>
        <w:t xml:space="preserve">should not run </w:t>
      </w:r>
      <w:r w:rsidR="00AE2168" w:rsidRPr="009B6FB0">
        <w:rPr>
          <w:rFonts w:asciiTheme="minorHAnsi" w:hAnsiTheme="minorHAnsi" w:cstheme="minorHAnsi"/>
        </w:rPr>
        <w:t xml:space="preserve">to the door and must go through the door single file. </w:t>
      </w:r>
    </w:p>
    <w:p w14:paraId="1495D6EB" w14:textId="22890310" w:rsidR="003F46E6" w:rsidRPr="009B6FB0" w:rsidRDefault="003F46E6" w:rsidP="00A851A6">
      <w:pPr>
        <w:pStyle w:val="ListParagraph"/>
        <w:numPr>
          <w:ilvl w:val="0"/>
          <w:numId w:val="6"/>
        </w:numPr>
        <w:rPr>
          <w:rFonts w:asciiTheme="minorHAnsi" w:hAnsiTheme="minorHAnsi" w:cstheme="minorHAnsi"/>
        </w:rPr>
      </w:pPr>
      <w:r w:rsidRPr="009B6FB0">
        <w:rPr>
          <w:rFonts w:asciiTheme="minorHAnsi" w:hAnsiTheme="minorHAnsi" w:cstheme="minorHAnsi"/>
        </w:rPr>
        <w:t xml:space="preserve">Staff should meet at the designated emergency meeting point </w:t>
      </w:r>
      <w:r w:rsidR="003E60F3" w:rsidRPr="009B6FB0">
        <w:rPr>
          <w:rFonts w:asciiTheme="minorHAnsi" w:hAnsiTheme="minorHAnsi" w:cstheme="minorHAnsi"/>
        </w:rPr>
        <w:t xml:space="preserve">and remain </w:t>
      </w:r>
      <w:r w:rsidR="00BB3E68" w:rsidRPr="009B6FB0">
        <w:rPr>
          <w:rFonts w:asciiTheme="minorHAnsi" w:hAnsiTheme="minorHAnsi" w:cstheme="minorHAnsi"/>
        </w:rPr>
        <w:t>there</w:t>
      </w:r>
      <w:r w:rsidR="003E60F3" w:rsidRPr="009B6FB0">
        <w:rPr>
          <w:rFonts w:asciiTheme="minorHAnsi" w:hAnsiTheme="minorHAnsi" w:cstheme="minorHAnsi"/>
        </w:rPr>
        <w:t xml:space="preserve"> until receiving further instructions from the Wardens. </w:t>
      </w:r>
    </w:p>
    <w:p w14:paraId="1AC7FC2F" w14:textId="297B29C2" w:rsidR="00375795" w:rsidRPr="009B6FB0" w:rsidRDefault="00BB3E68" w:rsidP="00A851A6">
      <w:pPr>
        <w:pStyle w:val="ListParagraph"/>
        <w:numPr>
          <w:ilvl w:val="0"/>
          <w:numId w:val="6"/>
        </w:numPr>
        <w:rPr>
          <w:rFonts w:asciiTheme="minorHAnsi" w:hAnsiTheme="minorHAnsi" w:cstheme="minorHAnsi"/>
        </w:rPr>
      </w:pPr>
      <w:r w:rsidRPr="009B6FB0">
        <w:rPr>
          <w:rFonts w:asciiTheme="minorHAnsi" w:hAnsiTheme="minorHAnsi" w:cstheme="minorHAnsi"/>
        </w:rPr>
        <w:t xml:space="preserve">Once all persons appear to have exited the premises, if safe to do so </w:t>
      </w:r>
      <w:r w:rsidR="00375795" w:rsidRPr="009B6FB0">
        <w:rPr>
          <w:rFonts w:asciiTheme="minorHAnsi" w:hAnsiTheme="minorHAnsi" w:cstheme="minorHAnsi"/>
        </w:rPr>
        <w:t xml:space="preserve">Wardens </w:t>
      </w:r>
      <w:r w:rsidRPr="009B6FB0">
        <w:rPr>
          <w:rFonts w:asciiTheme="minorHAnsi" w:hAnsiTheme="minorHAnsi" w:cstheme="minorHAnsi"/>
        </w:rPr>
        <w:t xml:space="preserve">should </w:t>
      </w:r>
      <w:r w:rsidR="00FC2A83" w:rsidRPr="009B6FB0">
        <w:rPr>
          <w:rFonts w:asciiTheme="minorHAnsi" w:hAnsiTheme="minorHAnsi" w:cstheme="minorHAnsi"/>
        </w:rPr>
        <w:t xml:space="preserve">do a final </w:t>
      </w:r>
      <w:r w:rsidR="00B6249E" w:rsidRPr="009B6FB0">
        <w:rPr>
          <w:rFonts w:asciiTheme="minorHAnsi" w:hAnsiTheme="minorHAnsi" w:cstheme="minorHAnsi"/>
        </w:rPr>
        <w:t>inspection</w:t>
      </w:r>
      <w:r w:rsidR="00FC2A83" w:rsidRPr="009B6FB0">
        <w:rPr>
          <w:rFonts w:asciiTheme="minorHAnsi" w:hAnsiTheme="minorHAnsi" w:cstheme="minorHAnsi"/>
        </w:rPr>
        <w:t xml:space="preserve"> of </w:t>
      </w:r>
      <w:r w:rsidR="007A53FD" w:rsidRPr="009B6FB0">
        <w:rPr>
          <w:rFonts w:asciiTheme="minorHAnsi" w:hAnsiTheme="minorHAnsi" w:cstheme="minorHAnsi"/>
        </w:rPr>
        <w:t xml:space="preserve">rooms and areas of the premises to </w:t>
      </w:r>
      <w:r w:rsidR="008B247E" w:rsidRPr="009B6FB0">
        <w:rPr>
          <w:rFonts w:asciiTheme="minorHAnsi" w:hAnsiTheme="minorHAnsi" w:cstheme="minorHAnsi"/>
        </w:rPr>
        <w:t xml:space="preserve">check to see if anyone else is still inside the building.  If so, they should </w:t>
      </w:r>
      <w:r w:rsidR="004725B4" w:rsidRPr="009B6FB0">
        <w:rPr>
          <w:rFonts w:asciiTheme="minorHAnsi" w:hAnsiTheme="minorHAnsi" w:cstheme="minorHAnsi"/>
        </w:rPr>
        <w:t>assist</w:t>
      </w:r>
      <w:r w:rsidR="008B247E" w:rsidRPr="009B6FB0">
        <w:rPr>
          <w:rFonts w:asciiTheme="minorHAnsi" w:hAnsiTheme="minorHAnsi" w:cstheme="minorHAnsi"/>
        </w:rPr>
        <w:t xml:space="preserve"> </w:t>
      </w:r>
      <w:r w:rsidR="004725B4" w:rsidRPr="009B6FB0">
        <w:rPr>
          <w:rFonts w:asciiTheme="minorHAnsi" w:hAnsiTheme="minorHAnsi" w:cstheme="minorHAnsi"/>
        </w:rPr>
        <w:t xml:space="preserve">remaining individuals to </w:t>
      </w:r>
      <w:r w:rsidR="00C64BDE" w:rsidRPr="009B6FB0">
        <w:rPr>
          <w:rFonts w:asciiTheme="minorHAnsi" w:hAnsiTheme="minorHAnsi" w:cstheme="minorHAnsi"/>
        </w:rPr>
        <w:t>evacuate.</w:t>
      </w:r>
      <w:r w:rsidRPr="009B6FB0">
        <w:rPr>
          <w:rFonts w:asciiTheme="minorHAnsi" w:hAnsiTheme="minorHAnsi" w:cstheme="minorHAnsi"/>
        </w:rPr>
        <w:t xml:space="preserve"> </w:t>
      </w:r>
    </w:p>
    <w:p w14:paraId="562B2307" w14:textId="5C77A765" w:rsidR="00C64BDE" w:rsidRPr="009B6FB0" w:rsidRDefault="00DB77A4" w:rsidP="00A851A6">
      <w:pPr>
        <w:pStyle w:val="ListParagraph"/>
        <w:numPr>
          <w:ilvl w:val="0"/>
          <w:numId w:val="6"/>
        </w:numPr>
        <w:rPr>
          <w:rFonts w:asciiTheme="minorHAnsi" w:hAnsiTheme="minorHAnsi" w:cstheme="minorHAnsi"/>
        </w:rPr>
      </w:pPr>
      <w:r w:rsidRPr="009B6FB0">
        <w:rPr>
          <w:rFonts w:asciiTheme="minorHAnsi" w:hAnsiTheme="minorHAnsi" w:cstheme="minorHAnsi"/>
        </w:rPr>
        <w:t>Wardens must</w:t>
      </w:r>
      <w:r w:rsidR="00B6249E" w:rsidRPr="009B6FB0">
        <w:rPr>
          <w:rFonts w:asciiTheme="minorHAnsi" w:hAnsiTheme="minorHAnsi" w:cstheme="minorHAnsi"/>
        </w:rPr>
        <w:t xml:space="preserve"> </w:t>
      </w:r>
      <w:r w:rsidR="00750C60" w:rsidRPr="009B6FB0">
        <w:rPr>
          <w:rFonts w:asciiTheme="minorHAnsi" w:hAnsiTheme="minorHAnsi" w:cstheme="minorHAnsi"/>
        </w:rPr>
        <w:t xml:space="preserve">assist emergency services as required, for example to </w:t>
      </w:r>
      <w:r w:rsidR="00A851A6" w:rsidRPr="009B6FB0">
        <w:rPr>
          <w:rFonts w:asciiTheme="minorHAnsi" w:hAnsiTheme="minorHAnsi" w:cstheme="minorHAnsi"/>
        </w:rPr>
        <w:t xml:space="preserve">advise if there are any individuals remaining in the premises. </w:t>
      </w:r>
    </w:p>
    <w:p w14:paraId="646F5FBE" w14:textId="77777777" w:rsidR="00DA050C" w:rsidRPr="009B6FB0" w:rsidRDefault="00DA050C" w:rsidP="00DA050C">
      <w:pPr>
        <w:pStyle w:val="ListParagraph"/>
        <w:numPr>
          <w:ilvl w:val="0"/>
          <w:numId w:val="6"/>
        </w:numPr>
        <w:rPr>
          <w:rFonts w:asciiTheme="minorHAnsi" w:hAnsiTheme="minorHAnsi" w:cstheme="minorHAnsi"/>
        </w:rPr>
      </w:pPr>
      <w:r w:rsidRPr="009B6FB0">
        <w:rPr>
          <w:rFonts w:asciiTheme="minorHAnsi" w:hAnsiTheme="minorHAnsi" w:cstheme="minorHAnsi"/>
        </w:rPr>
        <w:t>Mobility impaired individuals should exit and be assisted to exit the premises only after the Wardens have evacuated all other compliant evacuees.</w:t>
      </w:r>
    </w:p>
    <w:p w14:paraId="0EAB96B1" w14:textId="77777777" w:rsidR="00375795" w:rsidRPr="009B6FB0" w:rsidRDefault="00375795" w:rsidP="00331FBD">
      <w:pPr>
        <w:rPr>
          <w:rFonts w:asciiTheme="minorHAnsi" w:hAnsiTheme="minorHAnsi" w:cstheme="minorHAnsi"/>
        </w:rPr>
      </w:pPr>
    </w:p>
    <w:p w14:paraId="333B9213" w14:textId="77777777" w:rsidR="00DA050C" w:rsidRPr="009B6FB0" w:rsidRDefault="00DA050C" w:rsidP="00DA050C">
      <w:pPr>
        <w:rPr>
          <w:rFonts w:asciiTheme="minorHAnsi" w:hAnsiTheme="minorHAnsi" w:cstheme="minorHAnsi"/>
        </w:rPr>
      </w:pPr>
      <w:r w:rsidRPr="009B6FB0">
        <w:rPr>
          <w:rFonts w:asciiTheme="minorHAnsi" w:hAnsiTheme="minorHAnsi" w:cstheme="minorHAnsi"/>
        </w:rPr>
        <w:t>Wardens cannot physically force or remove individuals who do not wish to leave.  In such circumstances, the Warden is within their right to leave them on the premises and evacuate themselves.</w:t>
      </w:r>
    </w:p>
    <w:p w14:paraId="4E22683E" w14:textId="77777777" w:rsidR="000377EE" w:rsidRPr="009B6FB0" w:rsidRDefault="000377EE" w:rsidP="00331FBD">
      <w:pPr>
        <w:rPr>
          <w:rFonts w:asciiTheme="minorHAnsi" w:hAnsiTheme="minorHAnsi" w:cstheme="minorHAnsi"/>
        </w:rPr>
      </w:pPr>
    </w:p>
    <w:p w14:paraId="3D7414BA" w14:textId="276F8AB4" w:rsidR="00771A25" w:rsidRPr="009B6FB0" w:rsidRDefault="00771A25" w:rsidP="00331FBD">
      <w:pPr>
        <w:rPr>
          <w:rFonts w:asciiTheme="minorHAnsi" w:hAnsiTheme="minorHAnsi" w:cstheme="minorHAnsi"/>
        </w:rPr>
      </w:pPr>
      <w:r w:rsidRPr="009B6FB0">
        <w:rPr>
          <w:rFonts w:asciiTheme="minorHAnsi" w:hAnsiTheme="minorHAnsi" w:cstheme="minorHAnsi"/>
        </w:rPr>
        <w:t xml:space="preserve">*The </w:t>
      </w:r>
      <w:r w:rsidR="00B31EA5">
        <w:rPr>
          <w:rFonts w:asciiTheme="minorHAnsi" w:hAnsiTheme="minorHAnsi" w:cstheme="minorHAnsi"/>
        </w:rPr>
        <w:t>emergency assembly</w:t>
      </w:r>
      <w:r w:rsidRPr="009B6FB0">
        <w:rPr>
          <w:rFonts w:asciiTheme="minorHAnsi" w:hAnsiTheme="minorHAnsi" w:cstheme="minorHAnsi"/>
        </w:rPr>
        <w:t xml:space="preserve"> points are </w:t>
      </w:r>
      <w:r w:rsidR="00B8356A">
        <w:rPr>
          <w:rFonts w:asciiTheme="minorHAnsi" w:hAnsiTheme="minorHAnsi" w:cstheme="minorHAnsi"/>
        </w:rPr>
        <w:t>located at</w:t>
      </w:r>
      <w:r w:rsidR="00D93D34" w:rsidRPr="009B6FB0">
        <w:rPr>
          <w:rFonts w:asciiTheme="minorHAnsi" w:hAnsiTheme="minorHAnsi" w:cstheme="minorHAnsi"/>
        </w:rPr>
        <w:t xml:space="preserve"> </w:t>
      </w:r>
      <w:r w:rsidR="00B8356A" w:rsidRPr="009B6FB0">
        <w:rPr>
          <w:rFonts w:asciiTheme="minorHAnsi" w:hAnsiTheme="minorHAnsi" w:cstheme="minorHAnsi"/>
          <w:highlight w:val="yellow"/>
        </w:rPr>
        <w:t>location</w:t>
      </w:r>
      <w:r w:rsidR="00B8356A" w:rsidRPr="009B6FB0">
        <w:rPr>
          <w:rFonts w:asciiTheme="minorHAnsi" w:hAnsiTheme="minorHAnsi" w:cstheme="minorHAnsi"/>
        </w:rPr>
        <w:t xml:space="preserve"> </w:t>
      </w:r>
      <w:r w:rsidR="00D93D34" w:rsidRPr="009B6FB0">
        <w:rPr>
          <w:rFonts w:asciiTheme="minorHAnsi" w:hAnsiTheme="minorHAnsi" w:cstheme="minorHAnsi"/>
        </w:rPr>
        <w:t xml:space="preserve">and </w:t>
      </w:r>
      <w:r w:rsidR="004C13EB" w:rsidRPr="009B6FB0">
        <w:rPr>
          <w:rFonts w:asciiTheme="minorHAnsi" w:hAnsiTheme="minorHAnsi" w:cstheme="minorHAnsi"/>
          <w:highlight w:val="yellow"/>
        </w:rPr>
        <w:t>location</w:t>
      </w:r>
      <w:r w:rsidR="004C13EB" w:rsidRPr="009B6FB0">
        <w:rPr>
          <w:rFonts w:asciiTheme="minorHAnsi" w:hAnsiTheme="minorHAnsi" w:cstheme="minorHAnsi"/>
        </w:rPr>
        <w:t xml:space="preserve"> for </w:t>
      </w:r>
      <w:r w:rsidR="004C13EB" w:rsidRPr="009B6FB0">
        <w:rPr>
          <w:rFonts w:asciiTheme="minorHAnsi" w:hAnsiTheme="minorHAnsi" w:cstheme="minorHAnsi"/>
          <w:highlight w:val="yellow"/>
        </w:rPr>
        <w:t>location</w:t>
      </w:r>
      <w:r w:rsidR="00D93D34" w:rsidRPr="009B6FB0">
        <w:rPr>
          <w:rFonts w:asciiTheme="minorHAnsi" w:hAnsiTheme="minorHAnsi" w:cstheme="minorHAnsi"/>
        </w:rPr>
        <w:t>.</w:t>
      </w:r>
      <w:r w:rsidR="004C13EB" w:rsidRPr="009B6FB0">
        <w:rPr>
          <w:rFonts w:asciiTheme="minorHAnsi" w:hAnsiTheme="minorHAnsi" w:cstheme="minorHAnsi"/>
        </w:rPr>
        <w:t xml:space="preserve"> </w:t>
      </w:r>
      <w:r w:rsidR="002F4BFD" w:rsidRPr="009B6FB0">
        <w:rPr>
          <w:rFonts w:asciiTheme="minorHAnsi" w:hAnsiTheme="minorHAnsi" w:cstheme="minorHAnsi"/>
        </w:rPr>
        <w:t xml:space="preserve">(See </w:t>
      </w:r>
      <w:r w:rsidR="002F4BFD" w:rsidRPr="009B6FB0">
        <w:rPr>
          <w:rFonts w:asciiTheme="minorHAnsi" w:hAnsiTheme="minorHAnsi" w:cstheme="minorHAnsi"/>
          <w:b/>
          <w:bCs/>
        </w:rPr>
        <w:t xml:space="preserve">Appendix </w:t>
      </w:r>
      <w:r w:rsidR="000B641D" w:rsidRPr="009B6FB0">
        <w:rPr>
          <w:rFonts w:asciiTheme="minorHAnsi" w:hAnsiTheme="minorHAnsi" w:cstheme="minorHAnsi"/>
          <w:b/>
          <w:bCs/>
        </w:rPr>
        <w:t>E</w:t>
      </w:r>
      <w:r w:rsidR="001B0EC0" w:rsidRPr="009B6FB0">
        <w:rPr>
          <w:rFonts w:asciiTheme="minorHAnsi" w:hAnsiTheme="minorHAnsi" w:cstheme="minorHAnsi"/>
        </w:rPr>
        <w:t xml:space="preserve"> for the map location of the Emergency Assembly Points)</w:t>
      </w:r>
    </w:p>
    <w:p w14:paraId="3946BC9D" w14:textId="77777777" w:rsidR="00C375E4" w:rsidRPr="009B6FB0" w:rsidRDefault="00C375E4" w:rsidP="00331FBD">
      <w:pPr>
        <w:rPr>
          <w:rFonts w:asciiTheme="minorHAnsi" w:hAnsiTheme="minorHAnsi" w:cstheme="minorHAnsi"/>
        </w:rPr>
      </w:pPr>
    </w:p>
    <w:p w14:paraId="4CD5C86A" w14:textId="3513274C" w:rsidR="00180DF6" w:rsidRPr="009B6FB0" w:rsidRDefault="00C01DA6" w:rsidP="00C01DA6">
      <w:pPr>
        <w:pStyle w:val="Heading2"/>
        <w:rPr>
          <w:rFonts w:asciiTheme="minorHAnsi" w:hAnsiTheme="minorHAnsi" w:cstheme="minorHAnsi"/>
        </w:rPr>
      </w:pPr>
      <w:r w:rsidRPr="009B6FB0">
        <w:rPr>
          <w:rFonts w:asciiTheme="minorHAnsi" w:hAnsiTheme="minorHAnsi" w:cstheme="minorHAnsi"/>
        </w:rPr>
        <w:t xml:space="preserve">Lockdown procedures </w:t>
      </w:r>
    </w:p>
    <w:p w14:paraId="0385621A" w14:textId="1BAC221B" w:rsidR="00331FBD" w:rsidRPr="009B6FB0" w:rsidRDefault="00C64577" w:rsidP="00331FBD">
      <w:pPr>
        <w:rPr>
          <w:rFonts w:asciiTheme="minorHAnsi" w:hAnsiTheme="minorHAnsi" w:cstheme="minorHAnsi"/>
        </w:rPr>
      </w:pPr>
      <w:r w:rsidRPr="009B6FB0">
        <w:rPr>
          <w:rFonts w:asciiTheme="minorHAnsi" w:hAnsiTheme="minorHAnsi" w:cstheme="minorHAnsi"/>
        </w:rPr>
        <w:t xml:space="preserve">It </w:t>
      </w:r>
      <w:r w:rsidR="00620EAF" w:rsidRPr="009B6FB0">
        <w:rPr>
          <w:rFonts w:asciiTheme="minorHAnsi" w:hAnsiTheme="minorHAnsi" w:cstheme="minorHAnsi"/>
        </w:rPr>
        <w:t xml:space="preserve">may be </w:t>
      </w:r>
      <w:r w:rsidR="009428A2" w:rsidRPr="009B6FB0">
        <w:rPr>
          <w:rFonts w:asciiTheme="minorHAnsi" w:hAnsiTheme="minorHAnsi" w:cstheme="minorHAnsi"/>
        </w:rPr>
        <w:t xml:space="preserve">necessary to lock-down in the case of </w:t>
      </w:r>
      <w:r w:rsidR="003E05F2" w:rsidRPr="009B6FB0">
        <w:rPr>
          <w:rFonts w:asciiTheme="minorHAnsi" w:hAnsiTheme="minorHAnsi" w:cstheme="minorHAnsi"/>
        </w:rPr>
        <w:t>a bomb-threat,</w:t>
      </w:r>
      <w:r w:rsidR="00C73EC4" w:rsidRPr="009B6FB0">
        <w:rPr>
          <w:rFonts w:asciiTheme="minorHAnsi" w:hAnsiTheme="minorHAnsi" w:cstheme="minorHAnsi"/>
        </w:rPr>
        <w:t xml:space="preserve"> threat of harm form third parties</w:t>
      </w:r>
      <w:r w:rsidR="00BB3E68" w:rsidRPr="009B6FB0">
        <w:rPr>
          <w:rFonts w:asciiTheme="minorHAnsi" w:hAnsiTheme="minorHAnsi" w:cstheme="minorHAnsi"/>
        </w:rPr>
        <w:t xml:space="preserve"> or a </w:t>
      </w:r>
      <w:r w:rsidR="00365164" w:rsidRPr="009B6FB0">
        <w:rPr>
          <w:rFonts w:asciiTheme="minorHAnsi" w:hAnsiTheme="minorHAnsi" w:cstheme="minorHAnsi"/>
        </w:rPr>
        <w:t>significant weather event</w:t>
      </w:r>
      <w:r w:rsidR="006375E6" w:rsidRPr="009B6FB0">
        <w:rPr>
          <w:rFonts w:asciiTheme="minorHAnsi" w:hAnsiTheme="minorHAnsi" w:cstheme="minorHAnsi"/>
        </w:rPr>
        <w:t xml:space="preserve">.  The Warden is to contact emergency services by calling 000 or directing another staff member to call on their behalf.  </w:t>
      </w:r>
    </w:p>
    <w:p w14:paraId="47DA41D3" w14:textId="77777777" w:rsidR="000D0CB6" w:rsidRPr="009B6FB0" w:rsidRDefault="000D0CB6" w:rsidP="00331FBD">
      <w:pPr>
        <w:rPr>
          <w:rFonts w:asciiTheme="minorHAnsi" w:hAnsiTheme="minorHAnsi" w:cstheme="minorHAnsi"/>
        </w:rPr>
      </w:pPr>
    </w:p>
    <w:p w14:paraId="070CC132" w14:textId="7CBBB34B" w:rsidR="00887082" w:rsidRPr="009B6FB0" w:rsidRDefault="0042248F" w:rsidP="00331FBD">
      <w:pPr>
        <w:rPr>
          <w:rFonts w:asciiTheme="minorHAnsi" w:hAnsiTheme="minorHAnsi" w:cstheme="minorHAnsi"/>
        </w:rPr>
      </w:pPr>
      <w:r w:rsidRPr="009B6FB0">
        <w:rPr>
          <w:rFonts w:asciiTheme="minorHAnsi" w:hAnsiTheme="minorHAnsi" w:cstheme="minorHAnsi"/>
        </w:rPr>
        <w:t xml:space="preserve">The following procedures are recommended </w:t>
      </w:r>
      <w:r w:rsidR="00887082" w:rsidRPr="009B6FB0">
        <w:rPr>
          <w:rFonts w:asciiTheme="minorHAnsi" w:hAnsiTheme="minorHAnsi" w:cstheme="minorHAnsi"/>
        </w:rPr>
        <w:t>to lock-down the premises</w:t>
      </w:r>
      <w:r w:rsidR="00874C0A" w:rsidRPr="009B6FB0">
        <w:rPr>
          <w:rFonts w:asciiTheme="minorHAnsi" w:hAnsiTheme="minorHAnsi" w:cstheme="minorHAnsi"/>
        </w:rPr>
        <w:t>.</w:t>
      </w:r>
    </w:p>
    <w:p w14:paraId="72BA4242" w14:textId="35A516F6" w:rsidR="00887082" w:rsidRPr="009B6FB0" w:rsidRDefault="006375E6" w:rsidP="00A851A6">
      <w:pPr>
        <w:pStyle w:val="ListParagraph"/>
        <w:numPr>
          <w:ilvl w:val="0"/>
          <w:numId w:val="4"/>
        </w:numPr>
        <w:rPr>
          <w:rFonts w:asciiTheme="minorHAnsi" w:hAnsiTheme="minorHAnsi" w:cstheme="minorHAnsi"/>
        </w:rPr>
      </w:pPr>
      <w:r w:rsidRPr="009B6FB0">
        <w:rPr>
          <w:rFonts w:asciiTheme="minorHAnsi" w:hAnsiTheme="minorHAnsi" w:cstheme="minorHAnsi"/>
        </w:rPr>
        <w:lastRenderedPageBreak/>
        <w:t xml:space="preserve">The Warden is to direct all </w:t>
      </w:r>
      <w:r w:rsidR="0082087B" w:rsidRPr="009B6FB0">
        <w:rPr>
          <w:rFonts w:asciiTheme="minorHAnsi" w:hAnsiTheme="minorHAnsi" w:cstheme="minorHAnsi"/>
        </w:rPr>
        <w:t>staff and</w:t>
      </w:r>
      <w:r w:rsidR="008C16C7" w:rsidRPr="009B6FB0">
        <w:rPr>
          <w:rFonts w:asciiTheme="minorHAnsi" w:hAnsiTheme="minorHAnsi" w:cstheme="minorHAnsi"/>
        </w:rPr>
        <w:t xml:space="preserve"> customers </w:t>
      </w:r>
      <w:r w:rsidRPr="009B6FB0">
        <w:rPr>
          <w:rFonts w:asciiTheme="minorHAnsi" w:hAnsiTheme="minorHAnsi" w:cstheme="minorHAnsi"/>
        </w:rPr>
        <w:t>to move to a designated safe</w:t>
      </w:r>
      <w:r w:rsidR="008C16C7" w:rsidRPr="009B6FB0">
        <w:rPr>
          <w:rFonts w:asciiTheme="minorHAnsi" w:hAnsiTheme="minorHAnsi" w:cstheme="minorHAnsi"/>
        </w:rPr>
        <w:t xml:space="preserve">, structurally </w:t>
      </w:r>
      <w:r w:rsidR="00BB3E68" w:rsidRPr="009B6FB0">
        <w:rPr>
          <w:rFonts w:asciiTheme="minorHAnsi" w:hAnsiTheme="minorHAnsi" w:cstheme="minorHAnsi"/>
        </w:rPr>
        <w:t>sound,</w:t>
      </w:r>
      <w:r w:rsidR="008C16C7" w:rsidRPr="009B6FB0">
        <w:rPr>
          <w:rFonts w:asciiTheme="minorHAnsi" w:hAnsiTheme="minorHAnsi" w:cstheme="minorHAnsi"/>
        </w:rPr>
        <w:t xml:space="preserve"> and sheltered area of the premises.  </w:t>
      </w:r>
      <w:r w:rsidR="008E6E0E" w:rsidRPr="009B6FB0">
        <w:rPr>
          <w:rFonts w:asciiTheme="minorHAnsi" w:hAnsiTheme="minorHAnsi" w:cstheme="minorHAnsi"/>
        </w:rPr>
        <w:t xml:space="preserve">If there is no such safe space on the premises, staff are to </w:t>
      </w:r>
      <w:r w:rsidR="00913BCD" w:rsidRPr="009B6FB0">
        <w:rPr>
          <w:rFonts w:asciiTheme="minorHAnsi" w:hAnsiTheme="minorHAnsi" w:cstheme="minorHAnsi"/>
        </w:rPr>
        <w:t xml:space="preserve">seek shelter behind large objects and furniture.  </w:t>
      </w:r>
    </w:p>
    <w:p w14:paraId="2D292DC3" w14:textId="77777777" w:rsidR="00874C0A" w:rsidRPr="009B6FB0" w:rsidRDefault="0082087B" w:rsidP="00A851A6">
      <w:pPr>
        <w:pStyle w:val="ListParagraph"/>
        <w:numPr>
          <w:ilvl w:val="0"/>
          <w:numId w:val="4"/>
        </w:numPr>
        <w:rPr>
          <w:rFonts w:asciiTheme="minorHAnsi" w:hAnsiTheme="minorHAnsi" w:cstheme="minorHAnsi"/>
        </w:rPr>
      </w:pPr>
      <w:r w:rsidRPr="009B6FB0">
        <w:rPr>
          <w:rFonts w:asciiTheme="minorHAnsi" w:hAnsiTheme="minorHAnsi" w:cstheme="minorHAnsi"/>
        </w:rPr>
        <w:t xml:space="preserve">The warden or other delegated person is to </w:t>
      </w:r>
      <w:r w:rsidR="00D56B91" w:rsidRPr="009B6FB0">
        <w:rPr>
          <w:rFonts w:asciiTheme="minorHAnsi" w:hAnsiTheme="minorHAnsi" w:cstheme="minorHAnsi"/>
        </w:rPr>
        <w:t xml:space="preserve">turn off all lights, </w:t>
      </w:r>
      <w:r w:rsidRPr="009B6FB0">
        <w:rPr>
          <w:rFonts w:asciiTheme="minorHAnsi" w:hAnsiTheme="minorHAnsi" w:cstheme="minorHAnsi"/>
        </w:rPr>
        <w:t xml:space="preserve">lock all windows and doors </w:t>
      </w:r>
      <w:r w:rsidR="00382EEB" w:rsidRPr="009B6FB0">
        <w:rPr>
          <w:rFonts w:asciiTheme="minorHAnsi" w:hAnsiTheme="minorHAnsi" w:cstheme="minorHAnsi"/>
        </w:rPr>
        <w:t xml:space="preserve">and </w:t>
      </w:r>
      <w:r w:rsidR="008E6E0E" w:rsidRPr="009B6FB0">
        <w:rPr>
          <w:rFonts w:asciiTheme="minorHAnsi" w:hAnsiTheme="minorHAnsi" w:cstheme="minorHAnsi"/>
        </w:rPr>
        <w:t>barricade</w:t>
      </w:r>
      <w:r w:rsidR="00382EEB" w:rsidRPr="009B6FB0">
        <w:rPr>
          <w:rFonts w:asciiTheme="minorHAnsi" w:hAnsiTheme="minorHAnsi" w:cstheme="minorHAnsi"/>
        </w:rPr>
        <w:t xml:space="preserve"> them if necessary.  </w:t>
      </w:r>
    </w:p>
    <w:p w14:paraId="21D1DBA0" w14:textId="26566FAE" w:rsidR="00874C0A" w:rsidRPr="009B6FB0" w:rsidRDefault="00CF2ACF" w:rsidP="00A851A6">
      <w:pPr>
        <w:pStyle w:val="ListParagraph"/>
        <w:numPr>
          <w:ilvl w:val="0"/>
          <w:numId w:val="4"/>
        </w:numPr>
        <w:rPr>
          <w:rFonts w:asciiTheme="minorHAnsi" w:hAnsiTheme="minorHAnsi" w:cstheme="minorHAnsi"/>
        </w:rPr>
      </w:pPr>
      <w:r w:rsidRPr="009B6FB0">
        <w:rPr>
          <w:rFonts w:asciiTheme="minorHAnsi" w:hAnsiTheme="minorHAnsi" w:cstheme="minorHAnsi"/>
        </w:rPr>
        <w:t xml:space="preserve">Staff </w:t>
      </w:r>
      <w:r w:rsidR="00600AE5" w:rsidRPr="009B6FB0">
        <w:rPr>
          <w:rFonts w:asciiTheme="minorHAnsi" w:hAnsiTheme="minorHAnsi" w:cstheme="minorHAnsi"/>
        </w:rPr>
        <w:t xml:space="preserve">and customers </w:t>
      </w:r>
      <w:r w:rsidRPr="009B6FB0">
        <w:rPr>
          <w:rFonts w:asciiTheme="minorHAnsi" w:hAnsiTheme="minorHAnsi" w:cstheme="minorHAnsi"/>
        </w:rPr>
        <w:t>are to keep out of the line of sight of windows</w:t>
      </w:r>
      <w:r w:rsidR="00BB3E68" w:rsidRPr="009B6FB0">
        <w:rPr>
          <w:rFonts w:asciiTheme="minorHAnsi" w:hAnsiTheme="minorHAnsi" w:cstheme="minorHAnsi"/>
        </w:rPr>
        <w:t>.</w:t>
      </w:r>
    </w:p>
    <w:p w14:paraId="4C3F3E9B" w14:textId="249F340A" w:rsidR="00874C0A" w:rsidRPr="009B6FB0" w:rsidRDefault="00D56B91" w:rsidP="00A851A6">
      <w:pPr>
        <w:pStyle w:val="ListParagraph"/>
        <w:numPr>
          <w:ilvl w:val="0"/>
          <w:numId w:val="4"/>
        </w:numPr>
        <w:rPr>
          <w:rFonts w:asciiTheme="minorHAnsi" w:hAnsiTheme="minorHAnsi" w:cstheme="minorHAnsi"/>
        </w:rPr>
      </w:pPr>
      <w:r w:rsidRPr="009B6FB0">
        <w:rPr>
          <w:rFonts w:asciiTheme="minorHAnsi" w:hAnsiTheme="minorHAnsi" w:cstheme="minorHAnsi"/>
        </w:rPr>
        <w:t>All staff and customers should put their phones on silent</w:t>
      </w:r>
      <w:r w:rsidR="00944141" w:rsidRPr="009B6FB0">
        <w:rPr>
          <w:rFonts w:asciiTheme="minorHAnsi" w:hAnsiTheme="minorHAnsi" w:cstheme="minorHAnsi"/>
        </w:rPr>
        <w:t xml:space="preserve"> </w:t>
      </w:r>
      <w:r w:rsidR="00BB3E68" w:rsidRPr="009B6FB0">
        <w:rPr>
          <w:rFonts w:asciiTheme="minorHAnsi" w:hAnsiTheme="minorHAnsi" w:cstheme="minorHAnsi"/>
        </w:rPr>
        <w:t xml:space="preserve">and </w:t>
      </w:r>
      <w:r w:rsidR="00944141" w:rsidRPr="009B6FB0">
        <w:rPr>
          <w:rFonts w:asciiTheme="minorHAnsi" w:hAnsiTheme="minorHAnsi" w:cstheme="minorHAnsi"/>
        </w:rPr>
        <w:t xml:space="preserve">make as little noise as possible.  </w:t>
      </w:r>
      <w:r w:rsidRPr="009B6FB0">
        <w:rPr>
          <w:rFonts w:asciiTheme="minorHAnsi" w:hAnsiTheme="minorHAnsi" w:cstheme="minorHAnsi"/>
        </w:rPr>
        <w:t xml:space="preserve">Wardens </w:t>
      </w:r>
      <w:r w:rsidR="00B84653" w:rsidRPr="009B6FB0">
        <w:rPr>
          <w:rFonts w:asciiTheme="minorHAnsi" w:hAnsiTheme="minorHAnsi" w:cstheme="minorHAnsi"/>
        </w:rPr>
        <w:t>should however maintain contact with emergency services</w:t>
      </w:r>
      <w:r w:rsidR="00BB3E68" w:rsidRPr="009B6FB0">
        <w:rPr>
          <w:rFonts w:asciiTheme="minorHAnsi" w:hAnsiTheme="minorHAnsi" w:cstheme="minorHAnsi"/>
        </w:rPr>
        <w:t>.</w:t>
      </w:r>
      <w:r w:rsidRPr="009B6FB0">
        <w:rPr>
          <w:rFonts w:asciiTheme="minorHAnsi" w:hAnsiTheme="minorHAnsi" w:cstheme="minorHAnsi"/>
        </w:rPr>
        <w:t xml:space="preserve"> </w:t>
      </w:r>
    </w:p>
    <w:p w14:paraId="23B5C86B" w14:textId="77777777" w:rsidR="00874C0A" w:rsidRPr="009B6FB0" w:rsidRDefault="00D56B91" w:rsidP="00A851A6">
      <w:pPr>
        <w:pStyle w:val="ListParagraph"/>
        <w:numPr>
          <w:ilvl w:val="0"/>
          <w:numId w:val="4"/>
        </w:numPr>
        <w:rPr>
          <w:rFonts w:asciiTheme="minorHAnsi" w:hAnsiTheme="minorHAnsi" w:cstheme="minorHAnsi"/>
        </w:rPr>
      </w:pPr>
      <w:r w:rsidRPr="009B6FB0">
        <w:rPr>
          <w:rFonts w:asciiTheme="minorHAnsi" w:hAnsiTheme="minorHAnsi" w:cstheme="minorHAnsi"/>
        </w:rPr>
        <w:t xml:space="preserve">No staff or customer should answer doors </w:t>
      </w:r>
      <w:r w:rsidR="00C74469" w:rsidRPr="009B6FB0">
        <w:rPr>
          <w:rFonts w:asciiTheme="minorHAnsi" w:hAnsiTheme="minorHAnsi" w:cstheme="minorHAnsi"/>
        </w:rPr>
        <w:t xml:space="preserve">to persons who cannot verify their identity.  </w:t>
      </w:r>
    </w:p>
    <w:p w14:paraId="46FDD029" w14:textId="3151A1B7" w:rsidR="006375E6" w:rsidRPr="009B6FB0" w:rsidRDefault="00944141" w:rsidP="00A851A6">
      <w:pPr>
        <w:pStyle w:val="ListParagraph"/>
        <w:numPr>
          <w:ilvl w:val="0"/>
          <w:numId w:val="4"/>
        </w:numPr>
        <w:rPr>
          <w:rFonts w:asciiTheme="minorHAnsi" w:hAnsiTheme="minorHAnsi" w:cstheme="minorHAnsi"/>
        </w:rPr>
      </w:pPr>
      <w:r w:rsidRPr="009B6FB0">
        <w:rPr>
          <w:rFonts w:asciiTheme="minorHAnsi" w:hAnsiTheme="minorHAnsi" w:cstheme="minorHAnsi"/>
        </w:rPr>
        <w:t xml:space="preserve">Staff and customers should remain in the lockdown state after it has commenced until </w:t>
      </w:r>
      <w:r w:rsidR="00941CCB" w:rsidRPr="009B6FB0">
        <w:rPr>
          <w:rFonts w:asciiTheme="minorHAnsi" w:hAnsiTheme="minorHAnsi" w:cstheme="minorHAnsi"/>
        </w:rPr>
        <w:t xml:space="preserve">emergency services evacuate the premises or the Warden receives notice from emergency service to cease the lockdown. </w:t>
      </w:r>
    </w:p>
    <w:p w14:paraId="3C2100D2" w14:textId="77777777" w:rsidR="00BF6FF3" w:rsidRPr="009B6FB0" w:rsidRDefault="00BF6FF3" w:rsidP="00331FBD">
      <w:pPr>
        <w:rPr>
          <w:rFonts w:asciiTheme="minorHAnsi" w:hAnsiTheme="minorHAnsi" w:cstheme="minorHAnsi"/>
        </w:rPr>
      </w:pPr>
    </w:p>
    <w:p w14:paraId="32163F65" w14:textId="2CFFCD58" w:rsidR="00912417" w:rsidRPr="009B6FB0" w:rsidRDefault="00912417" w:rsidP="00423257">
      <w:pPr>
        <w:pStyle w:val="Heading2"/>
        <w:rPr>
          <w:rFonts w:asciiTheme="minorHAnsi" w:hAnsiTheme="minorHAnsi" w:cstheme="minorHAnsi"/>
        </w:rPr>
      </w:pPr>
      <w:r w:rsidRPr="009B6FB0">
        <w:rPr>
          <w:rFonts w:asciiTheme="minorHAnsi" w:hAnsiTheme="minorHAnsi" w:cstheme="minorHAnsi"/>
        </w:rPr>
        <w:t xml:space="preserve">Emergency </w:t>
      </w:r>
      <w:r w:rsidR="001B7E44" w:rsidRPr="009B6FB0">
        <w:rPr>
          <w:rFonts w:asciiTheme="minorHAnsi" w:hAnsiTheme="minorHAnsi" w:cstheme="minorHAnsi"/>
        </w:rPr>
        <w:t>p</w:t>
      </w:r>
      <w:r w:rsidRPr="009B6FB0">
        <w:rPr>
          <w:rFonts w:asciiTheme="minorHAnsi" w:hAnsiTheme="minorHAnsi" w:cstheme="minorHAnsi"/>
        </w:rPr>
        <w:t xml:space="preserve">rocedures </w:t>
      </w:r>
      <w:r w:rsidR="00F0289E" w:rsidRPr="009B6FB0">
        <w:rPr>
          <w:rFonts w:asciiTheme="minorHAnsi" w:hAnsiTheme="minorHAnsi" w:cstheme="minorHAnsi"/>
        </w:rPr>
        <w:t xml:space="preserve">for specific emergencies </w:t>
      </w:r>
    </w:p>
    <w:p w14:paraId="0EC2D406" w14:textId="77777777" w:rsidR="00423257" w:rsidRPr="009B6FB0" w:rsidRDefault="00423257" w:rsidP="00743E89">
      <w:pPr>
        <w:rPr>
          <w:rFonts w:asciiTheme="minorHAnsi" w:hAnsiTheme="minorHAnsi" w:cstheme="minorHAnsi"/>
          <w:iCs/>
          <w:szCs w:val="20"/>
          <w:u w:val="single"/>
        </w:rPr>
      </w:pPr>
      <w:r w:rsidRPr="009B6FB0">
        <w:rPr>
          <w:rFonts w:asciiTheme="minorHAnsi" w:hAnsiTheme="minorHAnsi" w:cstheme="minorHAnsi"/>
          <w:iCs/>
          <w:szCs w:val="20"/>
          <w:u w:val="single"/>
        </w:rPr>
        <w:t>Fire:</w:t>
      </w:r>
    </w:p>
    <w:p w14:paraId="0E2EFD5C" w14:textId="0A9C3CCD" w:rsidR="00423257" w:rsidRPr="009B6FB0" w:rsidRDefault="00E75C8B" w:rsidP="00622752">
      <w:pPr>
        <w:rPr>
          <w:rFonts w:asciiTheme="minorHAnsi" w:hAnsiTheme="minorHAnsi" w:cstheme="minorHAnsi"/>
        </w:rPr>
      </w:pPr>
      <w:r w:rsidRPr="009B6FB0">
        <w:rPr>
          <w:rFonts w:asciiTheme="minorHAnsi" w:hAnsiTheme="minorHAnsi" w:cstheme="minorHAnsi"/>
        </w:rPr>
        <w:t xml:space="preserve">Any time a fire is detected, it should be </w:t>
      </w:r>
      <w:r w:rsidR="004077B8" w:rsidRPr="009B6FB0">
        <w:rPr>
          <w:rFonts w:asciiTheme="minorHAnsi" w:hAnsiTheme="minorHAnsi" w:cstheme="minorHAnsi"/>
        </w:rPr>
        <w:t>immediately</w:t>
      </w:r>
      <w:r w:rsidRPr="009B6FB0">
        <w:rPr>
          <w:rFonts w:asciiTheme="minorHAnsi" w:hAnsiTheme="minorHAnsi" w:cstheme="minorHAnsi"/>
        </w:rPr>
        <w:t xml:space="preserve"> reported to a warden.  The Warden may </w:t>
      </w:r>
      <w:r w:rsidR="004077B8" w:rsidRPr="009B6FB0">
        <w:rPr>
          <w:rFonts w:asciiTheme="minorHAnsi" w:hAnsiTheme="minorHAnsi" w:cstheme="minorHAnsi"/>
        </w:rPr>
        <w:t xml:space="preserve">decide to attempt to </w:t>
      </w:r>
      <w:r w:rsidR="00030536" w:rsidRPr="009B6FB0">
        <w:rPr>
          <w:rFonts w:asciiTheme="minorHAnsi" w:hAnsiTheme="minorHAnsi" w:cstheme="minorHAnsi"/>
        </w:rPr>
        <w:t>combat</w:t>
      </w:r>
      <w:r w:rsidR="004077B8" w:rsidRPr="009B6FB0">
        <w:rPr>
          <w:rFonts w:asciiTheme="minorHAnsi" w:hAnsiTheme="minorHAnsi" w:cstheme="minorHAnsi"/>
        </w:rPr>
        <w:t xml:space="preserve"> the fire using the appropriate </w:t>
      </w:r>
      <w:r w:rsidR="00C46EEA" w:rsidRPr="009B6FB0">
        <w:rPr>
          <w:rFonts w:asciiTheme="minorHAnsi" w:hAnsiTheme="minorHAnsi" w:cstheme="minorHAnsi"/>
        </w:rPr>
        <w:t xml:space="preserve">equipment or request another member of staff to do so.  </w:t>
      </w:r>
      <w:r w:rsidR="00044848" w:rsidRPr="009B6FB0">
        <w:rPr>
          <w:rFonts w:asciiTheme="minorHAnsi" w:hAnsiTheme="minorHAnsi" w:cstheme="minorHAnsi"/>
        </w:rPr>
        <w:t xml:space="preserve">All staff are to follow the guide in </w:t>
      </w:r>
      <w:r w:rsidR="00044848" w:rsidRPr="009B6FB0">
        <w:rPr>
          <w:rFonts w:asciiTheme="minorHAnsi" w:hAnsiTheme="minorHAnsi" w:cstheme="minorHAnsi"/>
          <w:b/>
          <w:bCs/>
        </w:rPr>
        <w:t xml:space="preserve">Appendix </w:t>
      </w:r>
      <w:r w:rsidR="00135EDE" w:rsidRPr="009B6FB0">
        <w:rPr>
          <w:rFonts w:asciiTheme="minorHAnsi" w:hAnsiTheme="minorHAnsi" w:cstheme="minorHAnsi"/>
          <w:b/>
          <w:bCs/>
        </w:rPr>
        <w:t>F</w:t>
      </w:r>
      <w:r w:rsidR="00044848" w:rsidRPr="009B6FB0">
        <w:rPr>
          <w:rFonts w:asciiTheme="minorHAnsi" w:hAnsiTheme="minorHAnsi" w:cstheme="minorHAnsi"/>
        </w:rPr>
        <w:t xml:space="preserve">, when selecting the appropriate </w:t>
      </w:r>
      <w:r w:rsidR="00030536" w:rsidRPr="009B6FB0">
        <w:rPr>
          <w:rFonts w:asciiTheme="minorHAnsi" w:hAnsiTheme="minorHAnsi" w:cstheme="minorHAnsi"/>
        </w:rPr>
        <w:t xml:space="preserve">extinguisher or apparatus to </w:t>
      </w:r>
      <w:r w:rsidR="00F947AD" w:rsidRPr="009B6FB0">
        <w:rPr>
          <w:rFonts w:asciiTheme="minorHAnsi" w:hAnsiTheme="minorHAnsi" w:cstheme="minorHAnsi"/>
        </w:rPr>
        <w:t>combat a fire</w:t>
      </w:r>
    </w:p>
    <w:p w14:paraId="11CA4672" w14:textId="26D53DCB" w:rsidR="00E75C8B" w:rsidRPr="009B6FB0" w:rsidRDefault="004B0E23" w:rsidP="00622752">
      <w:pPr>
        <w:rPr>
          <w:rFonts w:asciiTheme="minorHAnsi" w:hAnsiTheme="minorHAnsi" w:cstheme="minorHAnsi"/>
        </w:rPr>
      </w:pPr>
      <w:r w:rsidRPr="009B6FB0">
        <w:rPr>
          <w:rFonts w:asciiTheme="minorHAnsi" w:hAnsiTheme="minorHAnsi" w:cstheme="minorHAnsi"/>
        </w:rPr>
        <w:t xml:space="preserve">Wardens should direct all other staff not involved in </w:t>
      </w:r>
      <w:r w:rsidR="00FB618A" w:rsidRPr="009B6FB0">
        <w:rPr>
          <w:rFonts w:asciiTheme="minorHAnsi" w:hAnsiTheme="minorHAnsi" w:cstheme="minorHAnsi"/>
        </w:rPr>
        <w:t xml:space="preserve">combating the fire to </w:t>
      </w:r>
      <w:r w:rsidR="00F65737" w:rsidRPr="009B6FB0">
        <w:rPr>
          <w:rFonts w:asciiTheme="minorHAnsi" w:hAnsiTheme="minorHAnsi" w:cstheme="minorHAnsi"/>
        </w:rPr>
        <w:t xml:space="preserve">move to the emergency </w:t>
      </w:r>
      <w:r w:rsidR="00815757" w:rsidRPr="009B6FB0">
        <w:rPr>
          <w:rFonts w:asciiTheme="minorHAnsi" w:hAnsiTheme="minorHAnsi" w:cstheme="minorHAnsi"/>
        </w:rPr>
        <w:t>exit</w:t>
      </w:r>
      <w:r w:rsidR="00F65737" w:rsidRPr="009B6FB0">
        <w:rPr>
          <w:rFonts w:asciiTheme="minorHAnsi" w:hAnsiTheme="minorHAnsi" w:cstheme="minorHAnsi"/>
        </w:rPr>
        <w:t xml:space="preserve"> or if obstructed by fire, an alternative exit.  </w:t>
      </w:r>
      <w:r w:rsidR="003973EE" w:rsidRPr="009B6FB0">
        <w:rPr>
          <w:rFonts w:asciiTheme="minorHAnsi" w:hAnsiTheme="minorHAnsi" w:cstheme="minorHAnsi"/>
        </w:rPr>
        <w:t xml:space="preserve">If the fire reaches the </w:t>
      </w:r>
      <w:proofErr w:type="gramStart"/>
      <w:r w:rsidR="003973EE" w:rsidRPr="009B6FB0">
        <w:rPr>
          <w:rFonts w:asciiTheme="minorHAnsi" w:hAnsiTheme="minorHAnsi" w:cstheme="minorHAnsi"/>
        </w:rPr>
        <w:t>point</w:t>
      </w:r>
      <w:proofErr w:type="gramEnd"/>
      <w:r w:rsidR="003973EE" w:rsidRPr="009B6FB0">
        <w:rPr>
          <w:rFonts w:asciiTheme="minorHAnsi" w:hAnsiTheme="minorHAnsi" w:cstheme="minorHAnsi"/>
        </w:rPr>
        <w:t xml:space="preserve"> it is uncontrollable, </w:t>
      </w:r>
      <w:r w:rsidR="003C5FAC" w:rsidRPr="009B6FB0">
        <w:rPr>
          <w:rFonts w:asciiTheme="minorHAnsi" w:hAnsiTheme="minorHAnsi" w:cstheme="minorHAnsi"/>
        </w:rPr>
        <w:t>the warden should direct all staff to commence evacuating the building</w:t>
      </w:r>
      <w:r w:rsidR="00A8543E" w:rsidRPr="009B6FB0">
        <w:rPr>
          <w:rFonts w:asciiTheme="minorHAnsi" w:hAnsiTheme="minorHAnsi" w:cstheme="minorHAnsi"/>
        </w:rPr>
        <w:t xml:space="preserve"> and call 000.</w:t>
      </w:r>
    </w:p>
    <w:p w14:paraId="1677F009" w14:textId="5DB06CDC" w:rsidR="00A8543E" w:rsidRPr="009B6FB0" w:rsidRDefault="00A8543E" w:rsidP="00622752">
      <w:pPr>
        <w:rPr>
          <w:rFonts w:asciiTheme="minorHAnsi" w:hAnsiTheme="minorHAnsi" w:cstheme="minorHAnsi"/>
        </w:rPr>
      </w:pPr>
      <w:r w:rsidRPr="009B6FB0">
        <w:rPr>
          <w:rFonts w:asciiTheme="minorHAnsi" w:hAnsiTheme="minorHAnsi" w:cstheme="minorHAnsi"/>
        </w:rPr>
        <w:t xml:space="preserve">No staff member should attempt to </w:t>
      </w:r>
      <w:r w:rsidR="00A52A3E" w:rsidRPr="009B6FB0">
        <w:rPr>
          <w:rFonts w:asciiTheme="minorHAnsi" w:hAnsiTheme="minorHAnsi" w:cstheme="minorHAnsi"/>
        </w:rPr>
        <w:t xml:space="preserve">enter </w:t>
      </w:r>
      <w:r w:rsidRPr="009B6FB0">
        <w:rPr>
          <w:rFonts w:asciiTheme="minorHAnsi" w:hAnsiTheme="minorHAnsi" w:cstheme="minorHAnsi"/>
        </w:rPr>
        <w:t xml:space="preserve">a room or area that is filled with smoke or </w:t>
      </w:r>
      <w:r w:rsidR="00874707" w:rsidRPr="009B6FB0">
        <w:rPr>
          <w:rFonts w:asciiTheme="minorHAnsi" w:hAnsiTheme="minorHAnsi" w:cstheme="minorHAnsi"/>
        </w:rPr>
        <w:t xml:space="preserve">visible fire. </w:t>
      </w:r>
    </w:p>
    <w:p w14:paraId="21E9B7FF" w14:textId="77777777" w:rsidR="000D0CB6" w:rsidRPr="009B6FB0" w:rsidRDefault="000D0CB6" w:rsidP="00622752">
      <w:pPr>
        <w:rPr>
          <w:rFonts w:asciiTheme="minorHAnsi" w:hAnsiTheme="minorHAnsi" w:cstheme="minorHAnsi"/>
        </w:rPr>
      </w:pPr>
    </w:p>
    <w:p w14:paraId="117B89AF" w14:textId="1B1C25FA" w:rsidR="00D4671E" w:rsidRPr="009B6FB0" w:rsidRDefault="00F726D6" w:rsidP="00622752">
      <w:pPr>
        <w:rPr>
          <w:rFonts w:asciiTheme="minorHAnsi" w:hAnsiTheme="minorHAnsi" w:cstheme="minorHAnsi"/>
        </w:rPr>
      </w:pPr>
      <w:r w:rsidRPr="009B6FB0">
        <w:rPr>
          <w:rFonts w:asciiTheme="minorHAnsi" w:hAnsiTheme="minorHAnsi" w:cstheme="minorHAnsi"/>
        </w:rPr>
        <w:t xml:space="preserve">As a general rule, staff should not attempt or cease attempting to extinguish a fire and commence evacuating </w:t>
      </w:r>
      <w:proofErr w:type="gramStart"/>
      <w:r w:rsidRPr="009B6FB0">
        <w:rPr>
          <w:rFonts w:asciiTheme="minorHAnsi" w:hAnsiTheme="minorHAnsi" w:cstheme="minorHAnsi"/>
        </w:rPr>
        <w:t>when;</w:t>
      </w:r>
      <w:proofErr w:type="gramEnd"/>
    </w:p>
    <w:p w14:paraId="7C00676B" w14:textId="544D2523" w:rsidR="00F726D6" w:rsidRPr="009B6FB0" w:rsidRDefault="00F726D6" w:rsidP="00622752">
      <w:pPr>
        <w:rPr>
          <w:rFonts w:asciiTheme="minorHAnsi" w:hAnsiTheme="minorHAnsi" w:cstheme="minorHAnsi"/>
        </w:rPr>
      </w:pPr>
      <w:r w:rsidRPr="009B6FB0">
        <w:rPr>
          <w:rFonts w:asciiTheme="minorHAnsi" w:hAnsiTheme="minorHAnsi" w:cstheme="minorHAnsi"/>
        </w:rPr>
        <w:t xml:space="preserve">1) The fire has spread from </w:t>
      </w:r>
      <w:r w:rsidR="00BB3E68" w:rsidRPr="009B6FB0">
        <w:rPr>
          <w:rFonts w:asciiTheme="minorHAnsi" w:hAnsiTheme="minorHAnsi" w:cstheme="minorHAnsi"/>
        </w:rPr>
        <w:t>its</w:t>
      </w:r>
      <w:r w:rsidRPr="009B6FB0">
        <w:rPr>
          <w:rFonts w:asciiTheme="minorHAnsi" w:hAnsiTheme="minorHAnsi" w:cstheme="minorHAnsi"/>
        </w:rPr>
        <w:t xml:space="preserve"> original source to one or more other combustible sources</w:t>
      </w:r>
    </w:p>
    <w:p w14:paraId="56B8C72B" w14:textId="0F91BC92" w:rsidR="00F726D6" w:rsidRPr="009B6FB0" w:rsidRDefault="00F726D6" w:rsidP="00622752">
      <w:pPr>
        <w:rPr>
          <w:rFonts w:asciiTheme="minorHAnsi" w:hAnsiTheme="minorHAnsi" w:cstheme="minorHAnsi"/>
        </w:rPr>
      </w:pPr>
      <w:r w:rsidRPr="009B6FB0">
        <w:rPr>
          <w:rFonts w:asciiTheme="minorHAnsi" w:hAnsiTheme="minorHAnsi" w:cstheme="minorHAnsi"/>
        </w:rPr>
        <w:t xml:space="preserve">2) </w:t>
      </w:r>
      <w:r w:rsidR="001E0D1A" w:rsidRPr="009B6FB0">
        <w:rPr>
          <w:rFonts w:asciiTheme="minorHAnsi" w:hAnsiTheme="minorHAnsi" w:cstheme="minorHAnsi"/>
        </w:rPr>
        <w:t>The premises is filling with smoke</w:t>
      </w:r>
    </w:p>
    <w:p w14:paraId="2EE0A635" w14:textId="7DAB05FD" w:rsidR="00B80DC2" w:rsidRPr="009B6FB0" w:rsidRDefault="00B80DC2" w:rsidP="00622752">
      <w:pPr>
        <w:rPr>
          <w:rFonts w:asciiTheme="minorHAnsi" w:hAnsiTheme="minorHAnsi" w:cstheme="minorHAnsi"/>
        </w:rPr>
      </w:pPr>
      <w:r w:rsidRPr="009B6FB0">
        <w:rPr>
          <w:rFonts w:asciiTheme="minorHAnsi" w:hAnsiTheme="minorHAnsi" w:cstheme="minorHAnsi"/>
        </w:rPr>
        <w:t xml:space="preserve">3) The fire </w:t>
      </w:r>
      <w:r w:rsidR="00E92C48" w:rsidRPr="009B6FB0">
        <w:rPr>
          <w:rFonts w:asciiTheme="minorHAnsi" w:hAnsiTheme="minorHAnsi" w:cstheme="minorHAnsi"/>
        </w:rPr>
        <w:t xml:space="preserve">is </w:t>
      </w:r>
      <w:r w:rsidR="004048A7" w:rsidRPr="009B6FB0">
        <w:rPr>
          <w:rFonts w:asciiTheme="minorHAnsi" w:hAnsiTheme="minorHAnsi" w:cstheme="minorHAnsi"/>
        </w:rPr>
        <w:t xml:space="preserve">at risk of </w:t>
      </w:r>
      <w:r w:rsidRPr="009B6FB0">
        <w:rPr>
          <w:rFonts w:asciiTheme="minorHAnsi" w:hAnsiTheme="minorHAnsi" w:cstheme="minorHAnsi"/>
        </w:rPr>
        <w:t>spread</w:t>
      </w:r>
      <w:r w:rsidR="004048A7" w:rsidRPr="009B6FB0">
        <w:rPr>
          <w:rFonts w:asciiTheme="minorHAnsi" w:hAnsiTheme="minorHAnsi" w:cstheme="minorHAnsi"/>
        </w:rPr>
        <w:t>ing</w:t>
      </w:r>
      <w:r w:rsidRPr="009B6FB0">
        <w:rPr>
          <w:rFonts w:asciiTheme="minorHAnsi" w:hAnsiTheme="minorHAnsi" w:cstheme="minorHAnsi"/>
        </w:rPr>
        <w:t xml:space="preserve"> to block an exit</w:t>
      </w:r>
    </w:p>
    <w:p w14:paraId="40D69779" w14:textId="2E969B2A" w:rsidR="00B80DC2" w:rsidRPr="009B6FB0" w:rsidRDefault="00B80DC2" w:rsidP="00622752">
      <w:pPr>
        <w:rPr>
          <w:rFonts w:asciiTheme="minorHAnsi" w:hAnsiTheme="minorHAnsi" w:cstheme="minorHAnsi"/>
        </w:rPr>
      </w:pPr>
      <w:r w:rsidRPr="009B6FB0">
        <w:rPr>
          <w:rFonts w:asciiTheme="minorHAnsi" w:hAnsiTheme="minorHAnsi" w:cstheme="minorHAnsi"/>
        </w:rPr>
        <w:t xml:space="preserve">4) </w:t>
      </w:r>
      <w:r w:rsidR="00BB3E68" w:rsidRPr="009B6FB0">
        <w:rPr>
          <w:rFonts w:asciiTheme="minorHAnsi" w:hAnsiTheme="minorHAnsi" w:cstheme="minorHAnsi"/>
        </w:rPr>
        <w:t>Firefighting</w:t>
      </w:r>
      <w:r w:rsidRPr="009B6FB0">
        <w:rPr>
          <w:rFonts w:asciiTheme="minorHAnsi" w:hAnsiTheme="minorHAnsi" w:cstheme="minorHAnsi"/>
        </w:rPr>
        <w:t xml:space="preserve"> equipment is not immediately at hand</w:t>
      </w:r>
    </w:p>
    <w:p w14:paraId="13DC0748" w14:textId="62CB5FDD" w:rsidR="00B80DC2" w:rsidRPr="009B6FB0" w:rsidRDefault="00B80DC2" w:rsidP="00622752">
      <w:pPr>
        <w:rPr>
          <w:rFonts w:asciiTheme="minorHAnsi" w:hAnsiTheme="minorHAnsi" w:cstheme="minorHAnsi"/>
        </w:rPr>
      </w:pPr>
      <w:r w:rsidRPr="009B6FB0">
        <w:rPr>
          <w:rFonts w:asciiTheme="minorHAnsi" w:hAnsiTheme="minorHAnsi" w:cstheme="minorHAnsi"/>
        </w:rPr>
        <w:t xml:space="preserve">5) </w:t>
      </w:r>
      <w:r w:rsidR="00BB3E68" w:rsidRPr="009B6FB0">
        <w:rPr>
          <w:rFonts w:asciiTheme="minorHAnsi" w:hAnsiTheme="minorHAnsi" w:cstheme="minorHAnsi"/>
        </w:rPr>
        <w:t xml:space="preserve">They are </w:t>
      </w:r>
      <w:r w:rsidRPr="009B6FB0">
        <w:rPr>
          <w:rFonts w:asciiTheme="minorHAnsi" w:hAnsiTheme="minorHAnsi" w:cstheme="minorHAnsi"/>
        </w:rPr>
        <w:t xml:space="preserve">unsure or in doubt </w:t>
      </w:r>
      <w:r w:rsidR="004048A7" w:rsidRPr="009B6FB0">
        <w:rPr>
          <w:rFonts w:asciiTheme="minorHAnsi" w:hAnsiTheme="minorHAnsi" w:cstheme="minorHAnsi"/>
        </w:rPr>
        <w:t>about the likelihood of being able to extinguish the fire.</w:t>
      </w:r>
    </w:p>
    <w:p w14:paraId="05619E24" w14:textId="77777777" w:rsidR="004048A7" w:rsidRPr="009B6FB0" w:rsidRDefault="004048A7" w:rsidP="004048A7">
      <w:pPr>
        <w:rPr>
          <w:rFonts w:asciiTheme="minorHAnsi" w:hAnsiTheme="minorHAnsi" w:cstheme="minorHAnsi"/>
        </w:rPr>
      </w:pPr>
    </w:p>
    <w:p w14:paraId="6008BB3F" w14:textId="241D7C4D" w:rsidR="004048A7" w:rsidRPr="009B6FB0" w:rsidRDefault="004048A7" w:rsidP="004048A7">
      <w:pPr>
        <w:rPr>
          <w:rFonts w:asciiTheme="minorHAnsi" w:hAnsiTheme="minorHAnsi" w:cstheme="minorHAnsi"/>
        </w:rPr>
      </w:pPr>
      <w:r w:rsidRPr="009B6FB0">
        <w:rPr>
          <w:rFonts w:asciiTheme="minorHAnsi" w:hAnsiTheme="minorHAnsi" w:cstheme="minorHAnsi"/>
          <w:b/>
          <w:bCs/>
          <w:color w:val="FF0000"/>
        </w:rPr>
        <w:t>No</w:t>
      </w:r>
      <w:r w:rsidRPr="009B6FB0">
        <w:rPr>
          <w:rFonts w:asciiTheme="minorHAnsi" w:hAnsiTheme="minorHAnsi" w:cstheme="minorHAnsi"/>
        </w:rPr>
        <w:t xml:space="preserve"> </w:t>
      </w:r>
      <w:r w:rsidRPr="009B6FB0">
        <w:rPr>
          <w:rFonts w:asciiTheme="minorHAnsi" w:hAnsiTheme="minorHAnsi" w:cstheme="minorHAnsi"/>
          <w:b/>
          <w:bCs/>
          <w:color w:val="FF0000"/>
        </w:rPr>
        <w:t xml:space="preserve">member of staff including wardens are to attempt to </w:t>
      </w:r>
      <w:r w:rsidR="000003A0" w:rsidRPr="009B6FB0">
        <w:rPr>
          <w:rFonts w:asciiTheme="minorHAnsi" w:hAnsiTheme="minorHAnsi" w:cstheme="minorHAnsi"/>
          <w:b/>
          <w:bCs/>
          <w:color w:val="FF0000"/>
        </w:rPr>
        <w:t>combat</w:t>
      </w:r>
      <w:r w:rsidRPr="009B6FB0">
        <w:rPr>
          <w:rFonts w:asciiTheme="minorHAnsi" w:hAnsiTheme="minorHAnsi" w:cstheme="minorHAnsi"/>
          <w:b/>
          <w:bCs/>
          <w:color w:val="FF0000"/>
        </w:rPr>
        <w:t xml:space="preserve"> a fire </w:t>
      </w:r>
      <w:r w:rsidR="000003A0" w:rsidRPr="009B6FB0">
        <w:rPr>
          <w:rFonts w:asciiTheme="minorHAnsi" w:hAnsiTheme="minorHAnsi" w:cstheme="minorHAnsi"/>
          <w:b/>
          <w:bCs/>
          <w:color w:val="FF0000"/>
        </w:rPr>
        <w:t xml:space="preserve">with the express intention of </w:t>
      </w:r>
      <w:r w:rsidRPr="009B6FB0">
        <w:rPr>
          <w:rFonts w:asciiTheme="minorHAnsi" w:hAnsiTheme="minorHAnsi" w:cstheme="minorHAnsi"/>
          <w:b/>
          <w:bCs/>
          <w:color w:val="FF0000"/>
        </w:rPr>
        <w:t>extinguish</w:t>
      </w:r>
      <w:r w:rsidR="000003A0" w:rsidRPr="009B6FB0">
        <w:rPr>
          <w:rFonts w:asciiTheme="minorHAnsi" w:hAnsiTheme="minorHAnsi" w:cstheme="minorHAnsi"/>
          <w:b/>
          <w:bCs/>
          <w:color w:val="FF0000"/>
        </w:rPr>
        <w:t>ing it.</w:t>
      </w:r>
      <w:r w:rsidRPr="009B6FB0">
        <w:rPr>
          <w:rFonts w:asciiTheme="minorHAnsi" w:hAnsiTheme="minorHAnsi" w:cstheme="minorHAnsi"/>
          <w:b/>
          <w:bCs/>
          <w:color w:val="FF0000"/>
        </w:rPr>
        <w:t xml:space="preserve">  Staff and wardens should only combat a fire to the extent that it gives other staff an opportunity to evacuate the building safely</w:t>
      </w:r>
      <w:r w:rsidR="00030536" w:rsidRPr="009B6FB0">
        <w:rPr>
          <w:rFonts w:asciiTheme="minorHAnsi" w:hAnsiTheme="minorHAnsi" w:cstheme="minorHAnsi"/>
          <w:b/>
          <w:bCs/>
          <w:color w:val="FF0000"/>
        </w:rPr>
        <w:t xml:space="preserve"> if evacuation </w:t>
      </w:r>
      <w:r w:rsidR="00F947AD" w:rsidRPr="009B6FB0">
        <w:rPr>
          <w:rFonts w:asciiTheme="minorHAnsi" w:hAnsiTheme="minorHAnsi" w:cstheme="minorHAnsi"/>
          <w:b/>
          <w:bCs/>
          <w:color w:val="FF0000"/>
        </w:rPr>
        <w:t xml:space="preserve">becomes </w:t>
      </w:r>
      <w:r w:rsidR="00295E5B" w:rsidRPr="009B6FB0">
        <w:rPr>
          <w:rFonts w:asciiTheme="minorHAnsi" w:hAnsiTheme="minorHAnsi" w:cstheme="minorHAnsi"/>
          <w:b/>
          <w:bCs/>
          <w:color w:val="FF0000"/>
        </w:rPr>
        <w:t>necessary</w:t>
      </w:r>
      <w:r w:rsidRPr="009B6FB0">
        <w:rPr>
          <w:rFonts w:asciiTheme="minorHAnsi" w:hAnsiTheme="minorHAnsi" w:cstheme="minorHAnsi"/>
          <w:b/>
          <w:bCs/>
          <w:color w:val="FF0000"/>
        </w:rPr>
        <w:t xml:space="preserve">.  </w:t>
      </w:r>
    </w:p>
    <w:p w14:paraId="7B28A019" w14:textId="77777777" w:rsidR="00423257" w:rsidRPr="009B6FB0" w:rsidRDefault="00423257" w:rsidP="00622752">
      <w:pPr>
        <w:rPr>
          <w:rFonts w:asciiTheme="minorHAnsi" w:hAnsiTheme="minorHAnsi" w:cstheme="minorHAnsi"/>
        </w:rPr>
      </w:pPr>
    </w:p>
    <w:p w14:paraId="622E95AA" w14:textId="4C10E518" w:rsidR="00874707" w:rsidRPr="009B6FB0" w:rsidRDefault="0055453A" w:rsidP="00622752">
      <w:pPr>
        <w:rPr>
          <w:rFonts w:asciiTheme="minorHAnsi" w:hAnsiTheme="minorHAnsi" w:cstheme="minorHAnsi"/>
          <w:u w:val="single"/>
        </w:rPr>
      </w:pPr>
      <w:r w:rsidRPr="009B6FB0">
        <w:rPr>
          <w:rFonts w:asciiTheme="minorHAnsi" w:hAnsiTheme="minorHAnsi" w:cstheme="minorHAnsi"/>
          <w:u w:val="single"/>
        </w:rPr>
        <w:t>Medical Emergency:</w:t>
      </w:r>
    </w:p>
    <w:p w14:paraId="6C3D2F10" w14:textId="0E21007C" w:rsidR="0055453A" w:rsidRPr="009B6FB0" w:rsidRDefault="00A44766" w:rsidP="00622752">
      <w:pPr>
        <w:rPr>
          <w:rFonts w:asciiTheme="minorHAnsi" w:hAnsiTheme="minorHAnsi" w:cstheme="minorHAnsi"/>
        </w:rPr>
      </w:pPr>
      <w:r w:rsidRPr="009B6FB0">
        <w:rPr>
          <w:rFonts w:asciiTheme="minorHAnsi" w:hAnsiTheme="minorHAnsi" w:cstheme="minorHAnsi"/>
        </w:rPr>
        <w:t xml:space="preserve">If </w:t>
      </w:r>
      <w:r w:rsidR="00482E0F" w:rsidRPr="009B6FB0">
        <w:rPr>
          <w:rFonts w:asciiTheme="minorHAnsi" w:hAnsiTheme="minorHAnsi" w:cstheme="minorHAnsi"/>
        </w:rPr>
        <w:t>a staff member experiences a significant medical episode</w:t>
      </w:r>
      <w:r w:rsidR="00AB5B93" w:rsidRPr="009B6FB0">
        <w:rPr>
          <w:rFonts w:asciiTheme="minorHAnsi" w:hAnsiTheme="minorHAnsi" w:cstheme="minorHAnsi"/>
        </w:rPr>
        <w:t xml:space="preserve"> all </w:t>
      </w:r>
      <w:r w:rsidR="00AE6671" w:rsidRPr="009B6FB0">
        <w:rPr>
          <w:rFonts w:asciiTheme="minorHAnsi" w:hAnsiTheme="minorHAnsi" w:cstheme="minorHAnsi"/>
        </w:rPr>
        <w:t xml:space="preserve">other </w:t>
      </w:r>
      <w:r w:rsidR="00AB5B93" w:rsidRPr="009B6FB0">
        <w:rPr>
          <w:rFonts w:asciiTheme="minorHAnsi" w:hAnsiTheme="minorHAnsi" w:cstheme="minorHAnsi"/>
        </w:rPr>
        <w:t xml:space="preserve">staff are to remain calm. </w:t>
      </w:r>
      <w:r w:rsidR="00482E0F" w:rsidRPr="009B6FB0">
        <w:rPr>
          <w:rFonts w:asciiTheme="minorHAnsi" w:hAnsiTheme="minorHAnsi" w:cstheme="minorHAnsi"/>
        </w:rPr>
        <w:t xml:space="preserve"> </w:t>
      </w:r>
      <w:r w:rsidR="00AB5B93" w:rsidRPr="009B6FB0">
        <w:rPr>
          <w:rFonts w:asciiTheme="minorHAnsi" w:hAnsiTheme="minorHAnsi" w:cstheme="minorHAnsi"/>
        </w:rPr>
        <w:t>T</w:t>
      </w:r>
      <w:r w:rsidR="001D570F" w:rsidRPr="009B6FB0">
        <w:rPr>
          <w:rFonts w:asciiTheme="minorHAnsi" w:hAnsiTheme="minorHAnsi" w:cstheme="minorHAnsi"/>
        </w:rPr>
        <w:t xml:space="preserve">he </w:t>
      </w:r>
      <w:r w:rsidR="00B73CBE" w:rsidRPr="009B6FB0">
        <w:rPr>
          <w:rFonts w:asciiTheme="minorHAnsi" w:hAnsiTheme="minorHAnsi" w:cstheme="minorHAnsi"/>
        </w:rPr>
        <w:t>F</w:t>
      </w:r>
      <w:r w:rsidR="00835A55" w:rsidRPr="009B6FB0">
        <w:rPr>
          <w:rFonts w:asciiTheme="minorHAnsi" w:hAnsiTheme="minorHAnsi" w:cstheme="minorHAnsi"/>
        </w:rPr>
        <w:t xml:space="preserve">irst </w:t>
      </w:r>
      <w:r w:rsidR="00B73CBE" w:rsidRPr="009B6FB0">
        <w:rPr>
          <w:rFonts w:asciiTheme="minorHAnsi" w:hAnsiTheme="minorHAnsi" w:cstheme="minorHAnsi"/>
        </w:rPr>
        <w:t>A</w:t>
      </w:r>
      <w:r w:rsidR="00835A55" w:rsidRPr="009B6FB0">
        <w:rPr>
          <w:rFonts w:asciiTheme="minorHAnsi" w:hAnsiTheme="minorHAnsi" w:cstheme="minorHAnsi"/>
        </w:rPr>
        <w:t xml:space="preserve">id </w:t>
      </w:r>
      <w:r w:rsidR="00B73CBE" w:rsidRPr="009B6FB0">
        <w:rPr>
          <w:rFonts w:asciiTheme="minorHAnsi" w:hAnsiTheme="minorHAnsi" w:cstheme="minorHAnsi"/>
        </w:rPr>
        <w:t>O</w:t>
      </w:r>
      <w:r w:rsidR="00835A55" w:rsidRPr="009B6FB0">
        <w:rPr>
          <w:rFonts w:asciiTheme="minorHAnsi" w:hAnsiTheme="minorHAnsi" w:cstheme="minorHAnsi"/>
        </w:rPr>
        <w:t>fficer</w:t>
      </w:r>
      <w:r w:rsidR="001D570F" w:rsidRPr="009B6FB0">
        <w:rPr>
          <w:rFonts w:asciiTheme="minorHAnsi" w:hAnsiTheme="minorHAnsi" w:cstheme="minorHAnsi"/>
        </w:rPr>
        <w:t xml:space="preserve"> (which may be a warden)</w:t>
      </w:r>
      <w:r w:rsidR="007810CA" w:rsidRPr="009B6FB0">
        <w:rPr>
          <w:rFonts w:asciiTheme="minorHAnsi" w:hAnsiTheme="minorHAnsi" w:cstheme="minorHAnsi"/>
        </w:rPr>
        <w:t xml:space="preserve"> is</w:t>
      </w:r>
      <w:r w:rsidR="00835A55" w:rsidRPr="009B6FB0">
        <w:rPr>
          <w:rFonts w:asciiTheme="minorHAnsi" w:hAnsiTheme="minorHAnsi" w:cstheme="minorHAnsi"/>
        </w:rPr>
        <w:t xml:space="preserve"> to immediately</w:t>
      </w:r>
      <w:r w:rsidR="007810CA" w:rsidRPr="009B6FB0">
        <w:rPr>
          <w:rFonts w:asciiTheme="minorHAnsi" w:hAnsiTheme="minorHAnsi" w:cstheme="minorHAnsi"/>
        </w:rPr>
        <w:t xml:space="preserve"> administer appropriate first aid.  The first aid officer </w:t>
      </w:r>
      <w:r w:rsidR="00DD3E83" w:rsidRPr="009B6FB0">
        <w:rPr>
          <w:rFonts w:asciiTheme="minorHAnsi" w:hAnsiTheme="minorHAnsi" w:cstheme="minorHAnsi"/>
        </w:rPr>
        <w:t xml:space="preserve">or warden may direct another staff member to </w:t>
      </w:r>
      <w:r w:rsidR="008B009F" w:rsidRPr="009B6FB0">
        <w:rPr>
          <w:rFonts w:asciiTheme="minorHAnsi" w:hAnsiTheme="minorHAnsi" w:cstheme="minorHAnsi"/>
        </w:rPr>
        <w:t xml:space="preserve">call 000 to alert emergency services.  </w:t>
      </w:r>
      <w:r w:rsidR="00E10129" w:rsidRPr="009B6FB0">
        <w:rPr>
          <w:rFonts w:asciiTheme="minorHAnsi" w:hAnsiTheme="minorHAnsi" w:cstheme="minorHAnsi"/>
        </w:rPr>
        <w:t xml:space="preserve">All other staff are to follow the instructions </w:t>
      </w:r>
      <w:r w:rsidR="00B73CBE" w:rsidRPr="009B6FB0">
        <w:rPr>
          <w:rFonts w:asciiTheme="minorHAnsi" w:hAnsiTheme="minorHAnsi" w:cstheme="minorHAnsi"/>
        </w:rPr>
        <w:t xml:space="preserve">of the First Aid Officer or Warden, which may include </w:t>
      </w:r>
      <w:r w:rsidR="00700137" w:rsidRPr="009B6FB0">
        <w:rPr>
          <w:rFonts w:asciiTheme="minorHAnsi" w:hAnsiTheme="minorHAnsi" w:cstheme="minorHAnsi"/>
        </w:rPr>
        <w:t>not congregating around the unwell or injured staff member and the first aider</w:t>
      </w:r>
      <w:r w:rsidR="00CD43C8" w:rsidRPr="009B6FB0">
        <w:rPr>
          <w:rFonts w:asciiTheme="minorHAnsi" w:hAnsiTheme="minorHAnsi" w:cstheme="minorHAnsi"/>
        </w:rPr>
        <w:t xml:space="preserve"> and allowing clear passage of emergency personnel to reach the staff member on their arrival.  </w:t>
      </w:r>
    </w:p>
    <w:p w14:paraId="4E1581D5" w14:textId="77777777" w:rsidR="00874707" w:rsidRPr="009B6FB0" w:rsidRDefault="00874707" w:rsidP="00622752">
      <w:pPr>
        <w:rPr>
          <w:rFonts w:asciiTheme="minorHAnsi" w:hAnsiTheme="minorHAnsi" w:cstheme="minorHAnsi"/>
        </w:rPr>
      </w:pPr>
    </w:p>
    <w:p w14:paraId="5ABFF0F0" w14:textId="2A6A2AC7" w:rsidR="00912417" w:rsidRPr="009B6FB0" w:rsidRDefault="00D259BA" w:rsidP="00912417">
      <w:pPr>
        <w:rPr>
          <w:rFonts w:asciiTheme="minorHAnsi" w:hAnsiTheme="minorHAnsi" w:cstheme="minorHAnsi"/>
          <w:iCs/>
          <w:szCs w:val="20"/>
          <w:u w:val="single"/>
        </w:rPr>
      </w:pPr>
      <w:r w:rsidRPr="009B6FB0">
        <w:rPr>
          <w:rFonts w:asciiTheme="minorHAnsi" w:hAnsiTheme="minorHAnsi" w:cstheme="minorHAnsi"/>
          <w:iCs/>
          <w:szCs w:val="20"/>
          <w:u w:val="single"/>
        </w:rPr>
        <w:t>Personal threat:</w:t>
      </w:r>
    </w:p>
    <w:p w14:paraId="513B59C2" w14:textId="1CE48FA7" w:rsidR="00D259BA" w:rsidRPr="009B6FB0" w:rsidRDefault="00CE3D48" w:rsidP="00912417">
      <w:pPr>
        <w:rPr>
          <w:rFonts w:asciiTheme="minorHAnsi" w:hAnsiTheme="minorHAnsi" w:cstheme="minorHAnsi"/>
          <w:iCs/>
          <w:szCs w:val="20"/>
        </w:rPr>
      </w:pPr>
      <w:r w:rsidRPr="009B6FB0">
        <w:rPr>
          <w:rFonts w:asciiTheme="minorHAnsi" w:hAnsiTheme="minorHAnsi" w:cstheme="minorHAnsi"/>
          <w:iCs/>
          <w:szCs w:val="20"/>
        </w:rPr>
        <w:t xml:space="preserve">Personal threats </w:t>
      </w:r>
      <w:r w:rsidR="000F3DB1" w:rsidRPr="009B6FB0">
        <w:rPr>
          <w:rFonts w:asciiTheme="minorHAnsi" w:hAnsiTheme="minorHAnsi" w:cstheme="minorHAnsi"/>
          <w:iCs/>
          <w:szCs w:val="20"/>
        </w:rPr>
        <w:t>are</w:t>
      </w:r>
      <w:r w:rsidRPr="009B6FB0">
        <w:rPr>
          <w:rFonts w:asciiTheme="minorHAnsi" w:hAnsiTheme="minorHAnsi" w:cstheme="minorHAnsi"/>
          <w:iCs/>
          <w:szCs w:val="20"/>
        </w:rPr>
        <w:t xml:space="preserve"> </w:t>
      </w:r>
      <w:r w:rsidR="00D770F0" w:rsidRPr="009B6FB0">
        <w:rPr>
          <w:rFonts w:asciiTheme="minorHAnsi" w:hAnsiTheme="minorHAnsi" w:cstheme="minorHAnsi"/>
          <w:iCs/>
          <w:szCs w:val="20"/>
        </w:rPr>
        <w:t>threats to an individual(s) safety, be they customers or staff members</w:t>
      </w:r>
      <w:r w:rsidR="000F3DB1" w:rsidRPr="009B6FB0">
        <w:rPr>
          <w:rFonts w:asciiTheme="minorHAnsi" w:hAnsiTheme="minorHAnsi" w:cstheme="minorHAnsi"/>
          <w:iCs/>
          <w:szCs w:val="20"/>
        </w:rPr>
        <w:t xml:space="preserve"> made by third parties (which may also include staff members and customers).  </w:t>
      </w:r>
      <w:r w:rsidR="00D67F96" w:rsidRPr="009B6FB0">
        <w:rPr>
          <w:rFonts w:asciiTheme="minorHAnsi" w:hAnsiTheme="minorHAnsi" w:cstheme="minorHAnsi"/>
          <w:iCs/>
          <w:szCs w:val="20"/>
        </w:rPr>
        <w:t xml:space="preserve">Some typical situations personal threats may occur are </w:t>
      </w:r>
      <w:r w:rsidR="00D67F96" w:rsidRPr="009B6FB0">
        <w:rPr>
          <w:rFonts w:asciiTheme="minorHAnsi" w:hAnsiTheme="minorHAnsi" w:cstheme="minorHAnsi"/>
          <w:iCs/>
          <w:szCs w:val="20"/>
        </w:rPr>
        <w:lastRenderedPageBreak/>
        <w:t>bomb</w:t>
      </w:r>
      <w:r w:rsidR="00A23393" w:rsidRPr="009B6FB0">
        <w:rPr>
          <w:rFonts w:asciiTheme="minorHAnsi" w:hAnsiTheme="minorHAnsi" w:cstheme="minorHAnsi"/>
          <w:iCs/>
          <w:szCs w:val="20"/>
        </w:rPr>
        <w:t>-</w:t>
      </w:r>
      <w:r w:rsidR="00D67F96" w:rsidRPr="009B6FB0">
        <w:rPr>
          <w:rFonts w:asciiTheme="minorHAnsi" w:hAnsiTheme="minorHAnsi" w:cstheme="minorHAnsi"/>
          <w:iCs/>
          <w:szCs w:val="20"/>
        </w:rPr>
        <w:t>threats</w:t>
      </w:r>
      <w:r w:rsidR="004E6A7B" w:rsidRPr="009B6FB0">
        <w:rPr>
          <w:rFonts w:asciiTheme="minorHAnsi" w:hAnsiTheme="minorHAnsi" w:cstheme="minorHAnsi"/>
          <w:iCs/>
          <w:szCs w:val="20"/>
        </w:rPr>
        <w:t xml:space="preserve"> (in person)</w:t>
      </w:r>
      <w:r w:rsidR="00D67F96" w:rsidRPr="009B6FB0">
        <w:rPr>
          <w:rFonts w:asciiTheme="minorHAnsi" w:hAnsiTheme="minorHAnsi" w:cstheme="minorHAnsi"/>
          <w:iCs/>
          <w:szCs w:val="20"/>
        </w:rPr>
        <w:t xml:space="preserve">, </w:t>
      </w:r>
      <w:r w:rsidR="00D7399F" w:rsidRPr="009B6FB0">
        <w:rPr>
          <w:rFonts w:asciiTheme="minorHAnsi" w:hAnsiTheme="minorHAnsi" w:cstheme="minorHAnsi"/>
          <w:iCs/>
          <w:szCs w:val="20"/>
        </w:rPr>
        <w:t>the presence of armed assailants (</w:t>
      </w:r>
      <w:proofErr w:type="gramStart"/>
      <w:r w:rsidR="00D7399F" w:rsidRPr="009B6FB0">
        <w:rPr>
          <w:rFonts w:asciiTheme="minorHAnsi" w:hAnsiTheme="minorHAnsi" w:cstheme="minorHAnsi"/>
          <w:iCs/>
          <w:szCs w:val="20"/>
        </w:rPr>
        <w:t>e.g.</w:t>
      </w:r>
      <w:proofErr w:type="gramEnd"/>
      <w:r w:rsidR="00D7399F" w:rsidRPr="009B6FB0">
        <w:rPr>
          <w:rFonts w:asciiTheme="minorHAnsi" w:hAnsiTheme="minorHAnsi" w:cstheme="minorHAnsi"/>
          <w:iCs/>
          <w:szCs w:val="20"/>
        </w:rPr>
        <w:t xml:space="preserve"> robbers)</w:t>
      </w:r>
      <w:r w:rsidR="00361060" w:rsidRPr="009B6FB0">
        <w:rPr>
          <w:rFonts w:asciiTheme="minorHAnsi" w:hAnsiTheme="minorHAnsi" w:cstheme="minorHAnsi"/>
          <w:iCs/>
          <w:szCs w:val="20"/>
        </w:rPr>
        <w:t xml:space="preserve"> and</w:t>
      </w:r>
      <w:r w:rsidR="00D7399F" w:rsidRPr="009B6FB0">
        <w:rPr>
          <w:rFonts w:asciiTheme="minorHAnsi" w:hAnsiTheme="minorHAnsi" w:cstheme="minorHAnsi"/>
          <w:iCs/>
          <w:szCs w:val="20"/>
        </w:rPr>
        <w:t xml:space="preserve"> individuals </w:t>
      </w:r>
      <w:r w:rsidR="00C21B08" w:rsidRPr="009B6FB0">
        <w:rPr>
          <w:rFonts w:asciiTheme="minorHAnsi" w:hAnsiTheme="minorHAnsi" w:cstheme="minorHAnsi"/>
          <w:iCs/>
          <w:szCs w:val="20"/>
        </w:rPr>
        <w:t>experiencing</w:t>
      </w:r>
      <w:r w:rsidR="00361060" w:rsidRPr="009B6FB0">
        <w:rPr>
          <w:rFonts w:asciiTheme="minorHAnsi" w:hAnsiTheme="minorHAnsi" w:cstheme="minorHAnsi"/>
          <w:iCs/>
          <w:szCs w:val="20"/>
        </w:rPr>
        <w:t xml:space="preserve"> acute mental health</w:t>
      </w:r>
      <w:r w:rsidR="00C21B08" w:rsidRPr="009B6FB0">
        <w:rPr>
          <w:rFonts w:asciiTheme="minorHAnsi" w:hAnsiTheme="minorHAnsi" w:cstheme="minorHAnsi"/>
          <w:iCs/>
          <w:szCs w:val="20"/>
        </w:rPr>
        <w:t xml:space="preserve"> episodes</w:t>
      </w:r>
      <w:r w:rsidR="00361060" w:rsidRPr="009B6FB0">
        <w:rPr>
          <w:rFonts w:asciiTheme="minorHAnsi" w:hAnsiTheme="minorHAnsi" w:cstheme="minorHAnsi"/>
          <w:iCs/>
          <w:szCs w:val="20"/>
        </w:rPr>
        <w:t xml:space="preserve"> </w:t>
      </w:r>
      <w:r w:rsidR="00C21B08" w:rsidRPr="009B6FB0">
        <w:rPr>
          <w:rFonts w:asciiTheme="minorHAnsi" w:hAnsiTheme="minorHAnsi" w:cstheme="minorHAnsi"/>
          <w:iCs/>
          <w:szCs w:val="20"/>
        </w:rPr>
        <w:t xml:space="preserve">who threaten </w:t>
      </w:r>
      <w:r w:rsidR="00D7399F" w:rsidRPr="009B6FB0">
        <w:rPr>
          <w:rFonts w:asciiTheme="minorHAnsi" w:hAnsiTheme="minorHAnsi" w:cstheme="minorHAnsi"/>
          <w:iCs/>
          <w:szCs w:val="20"/>
        </w:rPr>
        <w:t xml:space="preserve">suicide </w:t>
      </w:r>
      <w:r w:rsidR="00361060" w:rsidRPr="009B6FB0">
        <w:rPr>
          <w:rFonts w:asciiTheme="minorHAnsi" w:hAnsiTheme="minorHAnsi" w:cstheme="minorHAnsi"/>
          <w:iCs/>
          <w:szCs w:val="20"/>
        </w:rPr>
        <w:t xml:space="preserve">or </w:t>
      </w:r>
      <w:r w:rsidR="00C21B08" w:rsidRPr="009B6FB0">
        <w:rPr>
          <w:rFonts w:asciiTheme="minorHAnsi" w:hAnsiTheme="minorHAnsi" w:cstheme="minorHAnsi"/>
          <w:iCs/>
          <w:szCs w:val="20"/>
        </w:rPr>
        <w:t>homicide</w:t>
      </w:r>
      <w:r w:rsidR="004E6A7B" w:rsidRPr="009B6FB0">
        <w:rPr>
          <w:rFonts w:asciiTheme="minorHAnsi" w:hAnsiTheme="minorHAnsi" w:cstheme="minorHAnsi"/>
          <w:iCs/>
          <w:szCs w:val="20"/>
        </w:rPr>
        <w:t>.</w:t>
      </w:r>
    </w:p>
    <w:p w14:paraId="42F303AB" w14:textId="77777777" w:rsidR="000D0CB6" w:rsidRPr="009B6FB0" w:rsidRDefault="000D0CB6" w:rsidP="00912417">
      <w:pPr>
        <w:rPr>
          <w:rFonts w:asciiTheme="minorHAnsi" w:hAnsiTheme="minorHAnsi" w:cstheme="minorHAnsi"/>
          <w:iCs/>
          <w:szCs w:val="20"/>
        </w:rPr>
      </w:pPr>
    </w:p>
    <w:p w14:paraId="335568FB" w14:textId="1E4472C0" w:rsidR="004E6A7B" w:rsidRPr="009B6FB0" w:rsidRDefault="004E6A7B" w:rsidP="00912417">
      <w:pPr>
        <w:rPr>
          <w:rFonts w:asciiTheme="minorHAnsi" w:hAnsiTheme="minorHAnsi" w:cstheme="minorHAnsi"/>
          <w:iCs/>
          <w:szCs w:val="20"/>
        </w:rPr>
      </w:pPr>
      <w:r w:rsidRPr="009B6FB0">
        <w:rPr>
          <w:rFonts w:asciiTheme="minorHAnsi" w:hAnsiTheme="minorHAnsi" w:cstheme="minorHAnsi"/>
          <w:iCs/>
          <w:szCs w:val="20"/>
        </w:rPr>
        <w:t xml:space="preserve">The following </w:t>
      </w:r>
      <w:r w:rsidR="000D0CB6" w:rsidRPr="009B6FB0">
        <w:rPr>
          <w:rFonts w:asciiTheme="minorHAnsi" w:hAnsiTheme="minorHAnsi" w:cstheme="minorHAnsi"/>
          <w:iCs/>
          <w:szCs w:val="20"/>
        </w:rPr>
        <w:t>procedures are recommended in personally threatening events.</w:t>
      </w:r>
    </w:p>
    <w:p w14:paraId="2704C30E" w14:textId="3095C17F" w:rsidR="000D0CB6" w:rsidRPr="009B6FB0" w:rsidRDefault="0028434D" w:rsidP="00A851A6">
      <w:pPr>
        <w:pStyle w:val="ListParagraph"/>
        <w:numPr>
          <w:ilvl w:val="0"/>
          <w:numId w:val="5"/>
        </w:numPr>
        <w:rPr>
          <w:rFonts w:asciiTheme="minorHAnsi" w:hAnsiTheme="minorHAnsi" w:cstheme="minorHAnsi"/>
          <w:iCs/>
          <w:szCs w:val="20"/>
        </w:rPr>
      </w:pPr>
      <w:r w:rsidRPr="009B6FB0">
        <w:rPr>
          <w:rFonts w:asciiTheme="minorHAnsi" w:hAnsiTheme="minorHAnsi" w:cstheme="minorHAnsi"/>
          <w:iCs/>
          <w:szCs w:val="20"/>
        </w:rPr>
        <w:t>Do exactly what the assailant</w:t>
      </w:r>
      <w:r w:rsidR="007F2641" w:rsidRPr="009B6FB0">
        <w:rPr>
          <w:rFonts w:asciiTheme="minorHAnsi" w:hAnsiTheme="minorHAnsi" w:cstheme="minorHAnsi"/>
          <w:iCs/>
          <w:szCs w:val="20"/>
        </w:rPr>
        <w:t>s</w:t>
      </w:r>
      <w:r w:rsidRPr="009B6FB0">
        <w:rPr>
          <w:rFonts w:asciiTheme="minorHAnsi" w:hAnsiTheme="minorHAnsi" w:cstheme="minorHAnsi"/>
          <w:iCs/>
          <w:szCs w:val="20"/>
        </w:rPr>
        <w:t xml:space="preserve"> instruct staff or customers to do (that does not involve harming other </w:t>
      </w:r>
      <w:r w:rsidR="007F2641" w:rsidRPr="009B6FB0">
        <w:rPr>
          <w:rFonts w:asciiTheme="minorHAnsi" w:hAnsiTheme="minorHAnsi" w:cstheme="minorHAnsi"/>
          <w:iCs/>
          <w:szCs w:val="20"/>
        </w:rPr>
        <w:t>persons</w:t>
      </w:r>
      <w:r w:rsidR="00990A76" w:rsidRPr="009B6FB0">
        <w:rPr>
          <w:rFonts w:asciiTheme="minorHAnsi" w:hAnsiTheme="minorHAnsi" w:cstheme="minorHAnsi"/>
          <w:iCs/>
          <w:szCs w:val="20"/>
        </w:rPr>
        <w:t xml:space="preserve"> or themselves</w:t>
      </w:r>
      <w:r w:rsidR="007F2641" w:rsidRPr="009B6FB0">
        <w:rPr>
          <w:rFonts w:asciiTheme="minorHAnsi" w:hAnsiTheme="minorHAnsi" w:cstheme="minorHAnsi"/>
          <w:iCs/>
          <w:szCs w:val="20"/>
        </w:rPr>
        <w:t>).</w:t>
      </w:r>
    </w:p>
    <w:p w14:paraId="6044E79F" w14:textId="6BB0015A" w:rsidR="007F2641" w:rsidRPr="009B6FB0" w:rsidRDefault="007F2641" w:rsidP="00A851A6">
      <w:pPr>
        <w:pStyle w:val="ListParagraph"/>
        <w:numPr>
          <w:ilvl w:val="0"/>
          <w:numId w:val="5"/>
        </w:numPr>
        <w:rPr>
          <w:rFonts w:asciiTheme="minorHAnsi" w:hAnsiTheme="minorHAnsi" w:cstheme="minorHAnsi"/>
          <w:iCs/>
          <w:szCs w:val="20"/>
        </w:rPr>
      </w:pPr>
      <w:r w:rsidRPr="009B6FB0">
        <w:rPr>
          <w:rFonts w:asciiTheme="minorHAnsi" w:hAnsiTheme="minorHAnsi" w:cstheme="minorHAnsi"/>
          <w:iCs/>
          <w:szCs w:val="20"/>
        </w:rPr>
        <w:t>Do not attempt to argue with the assailant, volunteer more information than requested or make suggestions.</w:t>
      </w:r>
    </w:p>
    <w:p w14:paraId="1CD3F8F2" w14:textId="26E5E3DB" w:rsidR="007F2641" w:rsidRPr="009B6FB0" w:rsidRDefault="007F2641" w:rsidP="00A851A6">
      <w:pPr>
        <w:pStyle w:val="ListParagraph"/>
        <w:numPr>
          <w:ilvl w:val="0"/>
          <w:numId w:val="5"/>
        </w:numPr>
        <w:rPr>
          <w:rFonts w:asciiTheme="minorHAnsi" w:hAnsiTheme="minorHAnsi" w:cstheme="minorHAnsi"/>
          <w:iCs/>
          <w:szCs w:val="20"/>
        </w:rPr>
      </w:pPr>
      <w:r w:rsidRPr="009B6FB0">
        <w:rPr>
          <w:rFonts w:asciiTheme="minorHAnsi" w:hAnsiTheme="minorHAnsi" w:cstheme="minorHAnsi"/>
          <w:iCs/>
          <w:szCs w:val="20"/>
        </w:rPr>
        <w:t>Only speak to the assailants if directly spoken to.</w:t>
      </w:r>
    </w:p>
    <w:p w14:paraId="5FD86F7F" w14:textId="231C3B6A" w:rsidR="007F2641" w:rsidRPr="009B6FB0" w:rsidRDefault="00990A76" w:rsidP="00A851A6">
      <w:pPr>
        <w:pStyle w:val="ListParagraph"/>
        <w:numPr>
          <w:ilvl w:val="0"/>
          <w:numId w:val="5"/>
        </w:numPr>
        <w:rPr>
          <w:rFonts w:asciiTheme="minorHAnsi" w:hAnsiTheme="minorHAnsi" w:cstheme="minorHAnsi"/>
          <w:iCs/>
          <w:szCs w:val="20"/>
        </w:rPr>
      </w:pPr>
      <w:r w:rsidRPr="009B6FB0">
        <w:rPr>
          <w:rFonts w:asciiTheme="minorHAnsi" w:hAnsiTheme="minorHAnsi" w:cstheme="minorHAnsi"/>
          <w:iCs/>
          <w:szCs w:val="20"/>
        </w:rPr>
        <w:t>If</w:t>
      </w:r>
      <w:r w:rsidR="006F12A0" w:rsidRPr="009B6FB0">
        <w:rPr>
          <w:rFonts w:asciiTheme="minorHAnsi" w:hAnsiTheme="minorHAnsi" w:cstheme="minorHAnsi"/>
          <w:iCs/>
          <w:szCs w:val="20"/>
        </w:rPr>
        <w:t xml:space="preserve"> safe to do so</w:t>
      </w:r>
      <w:r w:rsidR="00AC7872" w:rsidRPr="009B6FB0">
        <w:rPr>
          <w:rFonts w:asciiTheme="minorHAnsi" w:hAnsiTheme="minorHAnsi" w:cstheme="minorHAnsi"/>
          <w:iCs/>
          <w:szCs w:val="20"/>
        </w:rPr>
        <w:t xml:space="preserve"> any staff member who is not</w:t>
      </w:r>
      <w:r w:rsidR="00165673" w:rsidRPr="009B6FB0">
        <w:rPr>
          <w:rFonts w:asciiTheme="minorHAnsi" w:hAnsiTheme="minorHAnsi" w:cstheme="minorHAnsi"/>
          <w:iCs/>
          <w:szCs w:val="20"/>
        </w:rPr>
        <w:t xml:space="preserve"> being attended to by the </w:t>
      </w:r>
      <w:r w:rsidR="00385AAB" w:rsidRPr="009B6FB0">
        <w:rPr>
          <w:rFonts w:asciiTheme="minorHAnsi" w:hAnsiTheme="minorHAnsi" w:cstheme="minorHAnsi"/>
          <w:iCs/>
          <w:szCs w:val="20"/>
        </w:rPr>
        <w:t>assailants</w:t>
      </w:r>
      <w:r w:rsidR="00165673" w:rsidRPr="009B6FB0">
        <w:rPr>
          <w:rFonts w:asciiTheme="minorHAnsi" w:hAnsiTheme="minorHAnsi" w:cstheme="minorHAnsi"/>
          <w:iCs/>
          <w:szCs w:val="20"/>
        </w:rPr>
        <w:t xml:space="preserve"> should try to raise a duress alarm (if available) or </w:t>
      </w:r>
      <w:r w:rsidR="00385AAB" w:rsidRPr="009B6FB0">
        <w:rPr>
          <w:rFonts w:asciiTheme="minorHAnsi" w:hAnsiTheme="minorHAnsi" w:cstheme="minorHAnsi"/>
          <w:iCs/>
          <w:szCs w:val="20"/>
        </w:rPr>
        <w:t xml:space="preserve">contact emergency services.  </w:t>
      </w:r>
    </w:p>
    <w:p w14:paraId="14047120" w14:textId="29F73562" w:rsidR="00385AAB" w:rsidRPr="009B6FB0" w:rsidRDefault="00385AAB" w:rsidP="00A851A6">
      <w:pPr>
        <w:pStyle w:val="ListParagraph"/>
        <w:numPr>
          <w:ilvl w:val="0"/>
          <w:numId w:val="5"/>
        </w:numPr>
        <w:rPr>
          <w:rFonts w:asciiTheme="minorHAnsi" w:hAnsiTheme="minorHAnsi" w:cstheme="minorHAnsi"/>
          <w:iCs/>
          <w:szCs w:val="20"/>
        </w:rPr>
      </w:pPr>
      <w:r w:rsidRPr="009B6FB0">
        <w:rPr>
          <w:rFonts w:asciiTheme="minorHAnsi" w:hAnsiTheme="minorHAnsi" w:cstheme="minorHAnsi"/>
          <w:iCs/>
          <w:szCs w:val="20"/>
        </w:rPr>
        <w:t xml:space="preserve">The Warden is to commence evacuation procedures if </w:t>
      </w:r>
      <w:r w:rsidR="00735958" w:rsidRPr="009B6FB0">
        <w:rPr>
          <w:rFonts w:asciiTheme="minorHAnsi" w:hAnsiTheme="minorHAnsi" w:cstheme="minorHAnsi"/>
          <w:iCs/>
          <w:szCs w:val="20"/>
        </w:rPr>
        <w:t xml:space="preserve">able to or it becomes necessary for all staff and </w:t>
      </w:r>
      <w:r w:rsidR="002213D2" w:rsidRPr="009B6FB0">
        <w:rPr>
          <w:rFonts w:asciiTheme="minorHAnsi" w:hAnsiTheme="minorHAnsi" w:cstheme="minorHAnsi"/>
          <w:iCs/>
          <w:szCs w:val="20"/>
        </w:rPr>
        <w:t>customers</w:t>
      </w:r>
      <w:r w:rsidR="00735958" w:rsidRPr="009B6FB0">
        <w:rPr>
          <w:rFonts w:asciiTheme="minorHAnsi" w:hAnsiTheme="minorHAnsi" w:cstheme="minorHAnsi"/>
          <w:iCs/>
          <w:szCs w:val="20"/>
        </w:rPr>
        <w:t xml:space="preserve"> to </w:t>
      </w:r>
      <w:r w:rsidR="002213D2" w:rsidRPr="009B6FB0">
        <w:rPr>
          <w:rFonts w:asciiTheme="minorHAnsi" w:hAnsiTheme="minorHAnsi" w:cstheme="minorHAnsi"/>
          <w:iCs/>
          <w:szCs w:val="20"/>
        </w:rPr>
        <w:t>exit</w:t>
      </w:r>
      <w:r w:rsidR="00735958" w:rsidRPr="009B6FB0">
        <w:rPr>
          <w:rFonts w:asciiTheme="minorHAnsi" w:hAnsiTheme="minorHAnsi" w:cstheme="minorHAnsi"/>
          <w:iCs/>
          <w:szCs w:val="20"/>
        </w:rPr>
        <w:t xml:space="preserve"> the premises or </w:t>
      </w:r>
      <w:r w:rsidR="002213D2" w:rsidRPr="009B6FB0">
        <w:rPr>
          <w:rFonts w:asciiTheme="minorHAnsi" w:hAnsiTheme="minorHAnsi" w:cstheme="minorHAnsi"/>
          <w:iCs/>
          <w:szCs w:val="20"/>
        </w:rPr>
        <w:t xml:space="preserve">if necessary, commence lockdown procedures.  </w:t>
      </w:r>
    </w:p>
    <w:p w14:paraId="33C319EA" w14:textId="77777777" w:rsidR="00D259BA" w:rsidRPr="009B6FB0" w:rsidRDefault="00D259BA" w:rsidP="00912417">
      <w:pPr>
        <w:rPr>
          <w:rFonts w:asciiTheme="minorHAnsi" w:hAnsiTheme="minorHAnsi" w:cstheme="minorHAnsi"/>
          <w:iCs/>
          <w:szCs w:val="20"/>
          <w:u w:val="single"/>
        </w:rPr>
      </w:pPr>
    </w:p>
    <w:p w14:paraId="013D8C3F" w14:textId="4A6095F3" w:rsidR="00A97F26" w:rsidRPr="009B6FB0" w:rsidRDefault="00A97F26" w:rsidP="00912417">
      <w:pPr>
        <w:rPr>
          <w:rFonts w:asciiTheme="minorHAnsi" w:hAnsiTheme="minorHAnsi" w:cstheme="minorHAnsi"/>
          <w:b/>
          <w:bCs/>
          <w:iCs/>
          <w:color w:val="FF0000"/>
          <w:szCs w:val="20"/>
        </w:rPr>
      </w:pPr>
      <w:r w:rsidRPr="009B6FB0">
        <w:rPr>
          <w:rFonts w:asciiTheme="minorHAnsi" w:hAnsiTheme="minorHAnsi" w:cstheme="minorHAnsi"/>
          <w:b/>
          <w:bCs/>
          <w:iCs/>
          <w:color w:val="FF0000"/>
          <w:szCs w:val="20"/>
        </w:rPr>
        <w:t>Under no circumstances should a staff member attempt to</w:t>
      </w:r>
      <w:r w:rsidR="00020F41" w:rsidRPr="009B6FB0">
        <w:rPr>
          <w:rFonts w:asciiTheme="minorHAnsi" w:hAnsiTheme="minorHAnsi" w:cstheme="minorHAnsi"/>
          <w:b/>
          <w:bCs/>
          <w:iCs/>
          <w:color w:val="FF0000"/>
          <w:szCs w:val="20"/>
        </w:rPr>
        <w:t xml:space="preserve"> physically fight or disarm an assailant.</w:t>
      </w:r>
    </w:p>
    <w:p w14:paraId="178BF437" w14:textId="77777777" w:rsidR="00A97F26" w:rsidRPr="009B6FB0" w:rsidRDefault="00A97F26" w:rsidP="00912417">
      <w:pPr>
        <w:rPr>
          <w:rFonts w:asciiTheme="minorHAnsi" w:hAnsiTheme="minorHAnsi" w:cstheme="minorHAnsi"/>
          <w:iCs/>
          <w:szCs w:val="20"/>
          <w:u w:val="single"/>
        </w:rPr>
      </w:pPr>
    </w:p>
    <w:p w14:paraId="1B8F9B67" w14:textId="13DC179C" w:rsidR="008A543D" w:rsidRPr="009B6FB0" w:rsidRDefault="008A543D" w:rsidP="00912417">
      <w:pPr>
        <w:rPr>
          <w:rFonts w:asciiTheme="minorHAnsi" w:hAnsiTheme="minorHAnsi" w:cstheme="minorHAnsi"/>
          <w:iCs/>
          <w:szCs w:val="20"/>
          <w:u w:val="single"/>
        </w:rPr>
      </w:pPr>
      <w:r w:rsidRPr="009B6FB0">
        <w:rPr>
          <w:rFonts w:asciiTheme="minorHAnsi" w:hAnsiTheme="minorHAnsi" w:cstheme="minorHAnsi"/>
          <w:iCs/>
          <w:szCs w:val="20"/>
          <w:u w:val="single"/>
        </w:rPr>
        <w:t>Bomb threat by phone</w:t>
      </w:r>
    </w:p>
    <w:p w14:paraId="3A9279AE" w14:textId="6BAA82BB" w:rsidR="00B16A0B" w:rsidRPr="009B6FB0" w:rsidRDefault="00C9216F" w:rsidP="00912417">
      <w:pPr>
        <w:rPr>
          <w:rFonts w:asciiTheme="minorHAnsi" w:hAnsiTheme="minorHAnsi" w:cstheme="minorHAnsi"/>
          <w:iCs/>
          <w:szCs w:val="20"/>
        </w:rPr>
      </w:pPr>
      <w:r w:rsidRPr="009B6FB0">
        <w:rPr>
          <w:rFonts w:asciiTheme="minorHAnsi" w:hAnsiTheme="minorHAnsi" w:cstheme="minorHAnsi"/>
          <w:iCs/>
          <w:szCs w:val="20"/>
        </w:rPr>
        <w:t>If the business receives a call from an individual who makes a bomb threat, the</w:t>
      </w:r>
      <w:r w:rsidR="00E6345A" w:rsidRPr="009B6FB0">
        <w:rPr>
          <w:rFonts w:asciiTheme="minorHAnsi" w:hAnsiTheme="minorHAnsi" w:cstheme="minorHAnsi"/>
          <w:iCs/>
          <w:szCs w:val="20"/>
        </w:rPr>
        <w:t xml:space="preserve"> </w:t>
      </w:r>
      <w:r w:rsidR="004A0DA2" w:rsidRPr="009B6FB0">
        <w:rPr>
          <w:rFonts w:asciiTheme="minorHAnsi" w:hAnsiTheme="minorHAnsi" w:cstheme="minorHAnsi"/>
          <w:iCs/>
          <w:szCs w:val="20"/>
        </w:rPr>
        <w:t>individual</w:t>
      </w:r>
      <w:r w:rsidR="00E6345A" w:rsidRPr="009B6FB0">
        <w:rPr>
          <w:rFonts w:asciiTheme="minorHAnsi" w:hAnsiTheme="minorHAnsi" w:cstheme="minorHAnsi"/>
          <w:iCs/>
          <w:szCs w:val="20"/>
        </w:rPr>
        <w:t xml:space="preserve"> who answer</w:t>
      </w:r>
      <w:r w:rsidR="00990A76" w:rsidRPr="009B6FB0">
        <w:rPr>
          <w:rFonts w:asciiTheme="minorHAnsi" w:hAnsiTheme="minorHAnsi" w:cstheme="minorHAnsi"/>
          <w:iCs/>
          <w:szCs w:val="20"/>
        </w:rPr>
        <w:t>s</w:t>
      </w:r>
      <w:r w:rsidR="00E6345A" w:rsidRPr="009B6FB0">
        <w:rPr>
          <w:rFonts w:asciiTheme="minorHAnsi" w:hAnsiTheme="minorHAnsi" w:cstheme="minorHAnsi"/>
          <w:iCs/>
          <w:szCs w:val="20"/>
        </w:rPr>
        <w:t xml:space="preserve"> the call</w:t>
      </w:r>
      <w:r w:rsidR="004A0DA2" w:rsidRPr="009B6FB0">
        <w:rPr>
          <w:rFonts w:asciiTheme="minorHAnsi" w:hAnsiTheme="minorHAnsi" w:cstheme="minorHAnsi"/>
          <w:iCs/>
          <w:szCs w:val="20"/>
        </w:rPr>
        <w:t xml:space="preserve"> should</w:t>
      </w:r>
      <w:r w:rsidRPr="009B6FB0">
        <w:rPr>
          <w:rFonts w:asciiTheme="minorHAnsi" w:hAnsiTheme="minorHAnsi" w:cstheme="minorHAnsi"/>
          <w:iCs/>
          <w:szCs w:val="20"/>
        </w:rPr>
        <w:t xml:space="preserve"> follow </w:t>
      </w:r>
      <w:r w:rsidR="004A0DA2" w:rsidRPr="009B6FB0">
        <w:rPr>
          <w:rFonts w:asciiTheme="minorHAnsi" w:hAnsiTheme="minorHAnsi" w:cstheme="minorHAnsi"/>
          <w:iCs/>
          <w:szCs w:val="20"/>
        </w:rPr>
        <w:t>the</w:t>
      </w:r>
      <w:r w:rsidR="00990A76" w:rsidRPr="009B6FB0">
        <w:rPr>
          <w:rFonts w:asciiTheme="minorHAnsi" w:hAnsiTheme="minorHAnsi" w:cstheme="minorHAnsi"/>
          <w:iCs/>
          <w:szCs w:val="20"/>
        </w:rPr>
        <w:t xml:space="preserve"> following</w:t>
      </w:r>
      <w:r w:rsidR="004A0DA2" w:rsidRPr="009B6FB0">
        <w:rPr>
          <w:rFonts w:asciiTheme="minorHAnsi" w:hAnsiTheme="minorHAnsi" w:cstheme="minorHAnsi"/>
          <w:iCs/>
          <w:szCs w:val="20"/>
        </w:rPr>
        <w:t xml:space="preserve"> procedures</w:t>
      </w:r>
      <w:r w:rsidR="00990A76" w:rsidRPr="009B6FB0">
        <w:rPr>
          <w:rFonts w:asciiTheme="minorHAnsi" w:hAnsiTheme="minorHAnsi" w:cstheme="minorHAnsi"/>
          <w:iCs/>
          <w:szCs w:val="20"/>
        </w:rPr>
        <w:t>:</w:t>
      </w:r>
    </w:p>
    <w:p w14:paraId="6FCA0C3F" w14:textId="06696557" w:rsidR="00CA48B7" w:rsidRPr="009B6FB0" w:rsidRDefault="004A0DA2" w:rsidP="006C32B6">
      <w:pPr>
        <w:pStyle w:val="ListParagraph"/>
        <w:numPr>
          <w:ilvl w:val="0"/>
          <w:numId w:val="7"/>
        </w:numPr>
        <w:rPr>
          <w:rFonts w:asciiTheme="minorHAnsi" w:hAnsiTheme="minorHAnsi" w:cstheme="minorHAnsi"/>
          <w:iCs/>
          <w:szCs w:val="20"/>
        </w:rPr>
      </w:pPr>
      <w:r w:rsidRPr="009B6FB0">
        <w:rPr>
          <w:rFonts w:asciiTheme="minorHAnsi" w:hAnsiTheme="minorHAnsi" w:cstheme="minorHAnsi"/>
          <w:iCs/>
          <w:szCs w:val="20"/>
        </w:rPr>
        <w:t>Remain calm</w:t>
      </w:r>
    </w:p>
    <w:p w14:paraId="7A8F18DD" w14:textId="590B049C" w:rsidR="004A0DA2" w:rsidRPr="009B6FB0" w:rsidRDefault="004A0DA2" w:rsidP="006C32B6">
      <w:pPr>
        <w:pStyle w:val="ListParagraph"/>
        <w:numPr>
          <w:ilvl w:val="0"/>
          <w:numId w:val="7"/>
        </w:numPr>
        <w:rPr>
          <w:rFonts w:asciiTheme="minorHAnsi" w:hAnsiTheme="minorHAnsi" w:cstheme="minorHAnsi"/>
          <w:iCs/>
          <w:szCs w:val="20"/>
        </w:rPr>
      </w:pPr>
      <w:r w:rsidRPr="009B6FB0">
        <w:rPr>
          <w:rFonts w:asciiTheme="minorHAnsi" w:hAnsiTheme="minorHAnsi" w:cstheme="minorHAnsi"/>
          <w:iCs/>
          <w:szCs w:val="20"/>
        </w:rPr>
        <w:t xml:space="preserve">Try to keep the </w:t>
      </w:r>
      <w:r w:rsidR="00D106F4" w:rsidRPr="009B6FB0">
        <w:rPr>
          <w:rFonts w:asciiTheme="minorHAnsi" w:hAnsiTheme="minorHAnsi" w:cstheme="minorHAnsi"/>
          <w:iCs/>
          <w:szCs w:val="20"/>
        </w:rPr>
        <w:t xml:space="preserve">caller on the call </w:t>
      </w:r>
      <w:proofErr w:type="gramStart"/>
      <w:r w:rsidR="00D106F4" w:rsidRPr="009B6FB0">
        <w:rPr>
          <w:rFonts w:asciiTheme="minorHAnsi" w:hAnsiTheme="minorHAnsi" w:cstheme="minorHAnsi"/>
          <w:iCs/>
          <w:szCs w:val="20"/>
        </w:rPr>
        <w:t>as long as</w:t>
      </w:r>
      <w:proofErr w:type="gramEnd"/>
      <w:r w:rsidR="00D106F4" w:rsidRPr="009B6FB0">
        <w:rPr>
          <w:rFonts w:asciiTheme="minorHAnsi" w:hAnsiTheme="minorHAnsi" w:cstheme="minorHAnsi"/>
          <w:iCs/>
          <w:szCs w:val="20"/>
        </w:rPr>
        <w:t xml:space="preserve"> possible to gather</w:t>
      </w:r>
      <w:r w:rsidR="00292722" w:rsidRPr="009B6FB0">
        <w:rPr>
          <w:rFonts w:asciiTheme="minorHAnsi" w:hAnsiTheme="minorHAnsi" w:cstheme="minorHAnsi"/>
          <w:iCs/>
          <w:szCs w:val="20"/>
        </w:rPr>
        <w:t xml:space="preserve"> and record</w:t>
      </w:r>
      <w:r w:rsidR="00D106F4" w:rsidRPr="009B6FB0">
        <w:rPr>
          <w:rFonts w:asciiTheme="minorHAnsi" w:hAnsiTheme="minorHAnsi" w:cstheme="minorHAnsi"/>
          <w:iCs/>
          <w:szCs w:val="20"/>
        </w:rPr>
        <w:t xml:space="preserve"> information from them, in particular</w:t>
      </w:r>
      <w:r w:rsidR="002972BB" w:rsidRPr="009B6FB0">
        <w:rPr>
          <w:rFonts w:asciiTheme="minorHAnsi" w:hAnsiTheme="minorHAnsi" w:cstheme="minorHAnsi"/>
          <w:iCs/>
          <w:szCs w:val="20"/>
        </w:rPr>
        <w:t xml:space="preserve">, what is the threat, what does the caller </w:t>
      </w:r>
      <w:r w:rsidR="00973D69" w:rsidRPr="009B6FB0">
        <w:rPr>
          <w:rFonts w:asciiTheme="minorHAnsi" w:hAnsiTheme="minorHAnsi" w:cstheme="minorHAnsi"/>
          <w:iCs/>
          <w:szCs w:val="20"/>
        </w:rPr>
        <w:t>want</w:t>
      </w:r>
      <w:r w:rsidR="008636D9" w:rsidRPr="009B6FB0">
        <w:rPr>
          <w:rFonts w:asciiTheme="minorHAnsi" w:hAnsiTheme="minorHAnsi" w:cstheme="minorHAnsi"/>
          <w:iCs/>
          <w:szCs w:val="20"/>
        </w:rPr>
        <w:t xml:space="preserve">, </w:t>
      </w:r>
      <w:r w:rsidR="00973D69" w:rsidRPr="009B6FB0">
        <w:rPr>
          <w:rFonts w:asciiTheme="minorHAnsi" w:hAnsiTheme="minorHAnsi" w:cstheme="minorHAnsi"/>
          <w:iCs/>
          <w:szCs w:val="20"/>
        </w:rPr>
        <w:t>where is the device or substance located</w:t>
      </w:r>
      <w:r w:rsidR="008636D9" w:rsidRPr="009B6FB0">
        <w:rPr>
          <w:rFonts w:asciiTheme="minorHAnsi" w:hAnsiTheme="minorHAnsi" w:cstheme="minorHAnsi"/>
          <w:iCs/>
          <w:szCs w:val="20"/>
        </w:rPr>
        <w:t>,</w:t>
      </w:r>
      <w:r w:rsidR="001743B8" w:rsidRPr="009B6FB0">
        <w:rPr>
          <w:rFonts w:asciiTheme="minorHAnsi" w:hAnsiTheme="minorHAnsi" w:cstheme="minorHAnsi"/>
          <w:iCs/>
          <w:szCs w:val="20"/>
        </w:rPr>
        <w:t xml:space="preserve"> the identity of the caller (if possible</w:t>
      </w:r>
      <w:r w:rsidR="00136D23" w:rsidRPr="009B6FB0">
        <w:rPr>
          <w:rFonts w:asciiTheme="minorHAnsi" w:hAnsiTheme="minorHAnsi" w:cstheme="minorHAnsi"/>
          <w:iCs/>
          <w:szCs w:val="20"/>
        </w:rPr>
        <w:t>, paying attention to manner of speech or accents</w:t>
      </w:r>
      <w:r w:rsidR="001743B8" w:rsidRPr="009B6FB0">
        <w:rPr>
          <w:rFonts w:asciiTheme="minorHAnsi" w:hAnsiTheme="minorHAnsi" w:cstheme="minorHAnsi"/>
          <w:iCs/>
          <w:szCs w:val="20"/>
        </w:rPr>
        <w:t>)</w:t>
      </w:r>
      <w:r w:rsidR="008636D9" w:rsidRPr="009B6FB0">
        <w:rPr>
          <w:rFonts w:asciiTheme="minorHAnsi" w:hAnsiTheme="minorHAnsi" w:cstheme="minorHAnsi"/>
          <w:iCs/>
          <w:szCs w:val="20"/>
        </w:rPr>
        <w:t xml:space="preserve"> when and under what circumstances will they detonate the device</w:t>
      </w:r>
      <w:r w:rsidR="00973D69" w:rsidRPr="009B6FB0">
        <w:rPr>
          <w:rFonts w:asciiTheme="minorHAnsi" w:hAnsiTheme="minorHAnsi" w:cstheme="minorHAnsi"/>
          <w:iCs/>
          <w:szCs w:val="20"/>
        </w:rPr>
        <w:t>?</w:t>
      </w:r>
    </w:p>
    <w:p w14:paraId="3F6038BE" w14:textId="77777777" w:rsidR="002B52D5" w:rsidRPr="009B6FB0" w:rsidRDefault="00950932" w:rsidP="006C32B6">
      <w:pPr>
        <w:pStyle w:val="ListParagraph"/>
        <w:numPr>
          <w:ilvl w:val="0"/>
          <w:numId w:val="7"/>
        </w:numPr>
        <w:rPr>
          <w:rFonts w:asciiTheme="minorHAnsi" w:hAnsiTheme="minorHAnsi" w:cstheme="minorHAnsi"/>
          <w:iCs/>
          <w:szCs w:val="20"/>
        </w:rPr>
      </w:pPr>
      <w:r w:rsidRPr="009B6FB0">
        <w:rPr>
          <w:rFonts w:asciiTheme="minorHAnsi" w:hAnsiTheme="minorHAnsi" w:cstheme="minorHAnsi"/>
          <w:iCs/>
          <w:szCs w:val="20"/>
        </w:rPr>
        <w:t>The staff member answering the call should try to signal to a warden while on the call</w:t>
      </w:r>
      <w:r w:rsidR="00190212" w:rsidRPr="009B6FB0">
        <w:rPr>
          <w:rFonts w:asciiTheme="minorHAnsi" w:hAnsiTheme="minorHAnsi" w:cstheme="minorHAnsi"/>
          <w:iCs/>
          <w:szCs w:val="20"/>
        </w:rPr>
        <w:t xml:space="preserve"> that a threat is in progress and</w:t>
      </w:r>
      <w:r w:rsidR="00977017" w:rsidRPr="009B6FB0">
        <w:rPr>
          <w:rFonts w:asciiTheme="minorHAnsi" w:hAnsiTheme="minorHAnsi" w:cstheme="minorHAnsi"/>
          <w:iCs/>
          <w:szCs w:val="20"/>
        </w:rPr>
        <w:t xml:space="preserve"> relay to</w:t>
      </w:r>
      <w:r w:rsidR="00190212" w:rsidRPr="009B6FB0">
        <w:rPr>
          <w:rFonts w:asciiTheme="minorHAnsi" w:hAnsiTheme="minorHAnsi" w:cstheme="minorHAnsi"/>
          <w:iCs/>
          <w:szCs w:val="20"/>
        </w:rPr>
        <w:t xml:space="preserve"> the Warden </w:t>
      </w:r>
      <w:r w:rsidR="00977017" w:rsidRPr="009B6FB0">
        <w:rPr>
          <w:rFonts w:asciiTheme="minorHAnsi" w:hAnsiTheme="minorHAnsi" w:cstheme="minorHAnsi"/>
          <w:iCs/>
          <w:szCs w:val="20"/>
        </w:rPr>
        <w:t xml:space="preserve">as much information </w:t>
      </w:r>
      <w:r w:rsidR="002B52D5" w:rsidRPr="009B6FB0">
        <w:rPr>
          <w:rFonts w:asciiTheme="minorHAnsi" w:hAnsiTheme="minorHAnsi" w:cstheme="minorHAnsi"/>
          <w:iCs/>
          <w:szCs w:val="20"/>
        </w:rPr>
        <w:t xml:space="preserve">as possible gathered from the caller. </w:t>
      </w:r>
    </w:p>
    <w:p w14:paraId="25EDB66D" w14:textId="177B7294" w:rsidR="0004254B" w:rsidRPr="009B6FB0" w:rsidRDefault="002B52D5" w:rsidP="00C838F4">
      <w:pPr>
        <w:pStyle w:val="ListParagraph"/>
        <w:numPr>
          <w:ilvl w:val="0"/>
          <w:numId w:val="7"/>
        </w:numPr>
        <w:rPr>
          <w:rFonts w:asciiTheme="minorHAnsi" w:hAnsiTheme="minorHAnsi" w:cstheme="minorHAnsi"/>
          <w:iCs/>
          <w:szCs w:val="20"/>
        </w:rPr>
      </w:pPr>
      <w:r w:rsidRPr="009B6FB0">
        <w:rPr>
          <w:rFonts w:asciiTheme="minorHAnsi" w:hAnsiTheme="minorHAnsi" w:cstheme="minorHAnsi"/>
          <w:iCs/>
          <w:szCs w:val="20"/>
        </w:rPr>
        <w:t xml:space="preserve">The Warden </w:t>
      </w:r>
      <w:r w:rsidR="00190212" w:rsidRPr="009B6FB0">
        <w:rPr>
          <w:rFonts w:asciiTheme="minorHAnsi" w:hAnsiTheme="minorHAnsi" w:cstheme="minorHAnsi"/>
          <w:iCs/>
          <w:szCs w:val="20"/>
        </w:rPr>
        <w:t xml:space="preserve">should alert emergency services.  </w:t>
      </w:r>
    </w:p>
    <w:p w14:paraId="494C0C82" w14:textId="22630D7C" w:rsidR="00C838F4" w:rsidRPr="009B6FB0" w:rsidRDefault="00C838F4" w:rsidP="00C838F4">
      <w:pPr>
        <w:pStyle w:val="ListParagraph"/>
        <w:numPr>
          <w:ilvl w:val="0"/>
          <w:numId w:val="7"/>
        </w:numPr>
        <w:rPr>
          <w:rFonts w:asciiTheme="minorHAnsi" w:hAnsiTheme="minorHAnsi" w:cstheme="minorHAnsi"/>
          <w:iCs/>
          <w:szCs w:val="20"/>
        </w:rPr>
      </w:pPr>
      <w:r w:rsidRPr="009B6FB0">
        <w:rPr>
          <w:rFonts w:asciiTheme="minorHAnsi" w:hAnsiTheme="minorHAnsi" w:cstheme="minorHAnsi"/>
          <w:iCs/>
          <w:szCs w:val="20"/>
        </w:rPr>
        <w:t xml:space="preserve">The Warden should follow all instructions from emergency services, which may include, </w:t>
      </w:r>
      <w:r w:rsidR="005A3735" w:rsidRPr="009B6FB0">
        <w:rPr>
          <w:rFonts w:asciiTheme="minorHAnsi" w:hAnsiTheme="minorHAnsi" w:cstheme="minorHAnsi"/>
          <w:iCs/>
          <w:szCs w:val="20"/>
        </w:rPr>
        <w:t xml:space="preserve">conducting a search of the premises for a possible device or substance, locking down or evacuating the premises.  </w:t>
      </w:r>
    </w:p>
    <w:p w14:paraId="17FB9041" w14:textId="77777777" w:rsidR="001A2276" w:rsidRPr="009B6FB0" w:rsidRDefault="001A2276" w:rsidP="00912417">
      <w:pPr>
        <w:rPr>
          <w:rFonts w:asciiTheme="minorHAnsi" w:hAnsiTheme="minorHAnsi" w:cstheme="minorHAnsi"/>
          <w:iCs/>
          <w:szCs w:val="20"/>
        </w:rPr>
      </w:pPr>
    </w:p>
    <w:p w14:paraId="28A29DF4" w14:textId="33408752" w:rsidR="00CA48B7" w:rsidRPr="009B6FB0" w:rsidRDefault="00020F41" w:rsidP="006544CF">
      <w:pPr>
        <w:rPr>
          <w:rFonts w:asciiTheme="minorHAnsi" w:hAnsiTheme="minorHAnsi" w:cstheme="minorHAnsi"/>
          <w:b/>
          <w:bCs/>
          <w:iCs/>
          <w:szCs w:val="20"/>
        </w:rPr>
      </w:pPr>
      <w:r w:rsidRPr="009B6FB0">
        <w:rPr>
          <w:rFonts w:asciiTheme="minorHAnsi" w:hAnsiTheme="minorHAnsi" w:cstheme="minorHAnsi"/>
          <w:b/>
          <w:bCs/>
          <w:iCs/>
          <w:color w:val="FF0000"/>
          <w:szCs w:val="20"/>
        </w:rPr>
        <w:t xml:space="preserve">If a suspicious device </w:t>
      </w:r>
      <w:r w:rsidR="001C1BEB" w:rsidRPr="009B6FB0">
        <w:rPr>
          <w:rFonts w:asciiTheme="minorHAnsi" w:hAnsiTheme="minorHAnsi" w:cstheme="minorHAnsi"/>
          <w:b/>
          <w:bCs/>
          <w:iCs/>
          <w:color w:val="FF0000"/>
          <w:szCs w:val="20"/>
        </w:rPr>
        <w:t>or substance is found by any member of staff at any time, it should not be touched.</w:t>
      </w:r>
      <w:r w:rsidR="001C1BEB" w:rsidRPr="009B6FB0">
        <w:rPr>
          <w:rFonts w:asciiTheme="minorHAnsi" w:hAnsiTheme="minorHAnsi" w:cstheme="minorHAnsi"/>
          <w:b/>
          <w:bCs/>
          <w:iCs/>
          <w:szCs w:val="20"/>
        </w:rPr>
        <w:t xml:space="preserve"> </w:t>
      </w:r>
    </w:p>
    <w:p w14:paraId="35E86BFD" w14:textId="0309B536" w:rsidR="005D7668" w:rsidRPr="009B6FB0" w:rsidRDefault="008A5A2A" w:rsidP="006544CF">
      <w:pPr>
        <w:rPr>
          <w:rFonts w:asciiTheme="minorHAnsi" w:hAnsiTheme="minorHAnsi" w:cstheme="minorHAnsi"/>
          <w:b/>
          <w:bCs/>
          <w:iCs/>
          <w:color w:val="FF0000"/>
          <w:szCs w:val="20"/>
        </w:rPr>
      </w:pPr>
      <w:r w:rsidRPr="009B6FB0">
        <w:rPr>
          <w:rFonts w:asciiTheme="minorHAnsi" w:hAnsiTheme="minorHAnsi" w:cstheme="minorHAnsi"/>
          <w:b/>
          <w:bCs/>
          <w:iCs/>
          <w:color w:val="FF0000"/>
          <w:szCs w:val="20"/>
        </w:rPr>
        <w:t xml:space="preserve">Do not assume that </w:t>
      </w:r>
      <w:r w:rsidR="00C96E86" w:rsidRPr="009B6FB0">
        <w:rPr>
          <w:rFonts w:asciiTheme="minorHAnsi" w:hAnsiTheme="minorHAnsi" w:cstheme="minorHAnsi"/>
          <w:b/>
          <w:bCs/>
          <w:iCs/>
          <w:color w:val="FF0000"/>
          <w:szCs w:val="20"/>
        </w:rPr>
        <w:t>a</w:t>
      </w:r>
      <w:r w:rsidR="00901B00" w:rsidRPr="009B6FB0">
        <w:rPr>
          <w:rFonts w:asciiTheme="minorHAnsi" w:hAnsiTheme="minorHAnsi" w:cstheme="minorHAnsi"/>
          <w:b/>
          <w:bCs/>
          <w:iCs/>
          <w:color w:val="FF0000"/>
          <w:szCs w:val="20"/>
        </w:rPr>
        <w:t xml:space="preserve"> bomb-threat</w:t>
      </w:r>
      <w:r w:rsidR="00C96E86" w:rsidRPr="009B6FB0">
        <w:rPr>
          <w:rFonts w:asciiTheme="minorHAnsi" w:hAnsiTheme="minorHAnsi" w:cstheme="minorHAnsi"/>
          <w:b/>
          <w:bCs/>
          <w:iCs/>
          <w:color w:val="FF0000"/>
          <w:szCs w:val="20"/>
        </w:rPr>
        <w:t xml:space="preserve"> must be responded to by evacuating the premises.  </w:t>
      </w:r>
      <w:r w:rsidR="00444A35" w:rsidRPr="009B6FB0">
        <w:rPr>
          <w:rFonts w:asciiTheme="minorHAnsi" w:hAnsiTheme="minorHAnsi" w:cstheme="minorHAnsi"/>
          <w:b/>
          <w:bCs/>
          <w:iCs/>
          <w:color w:val="FF0000"/>
          <w:szCs w:val="20"/>
        </w:rPr>
        <w:t>In some circumstances</w:t>
      </w:r>
      <w:r w:rsidR="00F060A6">
        <w:rPr>
          <w:rFonts w:asciiTheme="minorHAnsi" w:hAnsiTheme="minorHAnsi" w:cstheme="minorHAnsi"/>
          <w:b/>
          <w:bCs/>
          <w:iCs/>
          <w:color w:val="FF0000"/>
          <w:szCs w:val="20"/>
        </w:rPr>
        <w:t>,</w:t>
      </w:r>
      <w:r w:rsidR="00444A35" w:rsidRPr="009B6FB0">
        <w:rPr>
          <w:rFonts w:asciiTheme="minorHAnsi" w:hAnsiTheme="minorHAnsi" w:cstheme="minorHAnsi"/>
          <w:b/>
          <w:bCs/>
          <w:iCs/>
          <w:color w:val="FF0000"/>
          <w:szCs w:val="20"/>
        </w:rPr>
        <w:t xml:space="preserve"> a lockdown may be more appropriate.  </w:t>
      </w:r>
      <w:r w:rsidR="00C96E86" w:rsidRPr="009B6FB0">
        <w:rPr>
          <w:rFonts w:asciiTheme="minorHAnsi" w:hAnsiTheme="minorHAnsi" w:cstheme="minorHAnsi"/>
          <w:b/>
          <w:bCs/>
          <w:iCs/>
          <w:color w:val="FF0000"/>
          <w:szCs w:val="20"/>
        </w:rPr>
        <w:t xml:space="preserve"> </w:t>
      </w:r>
      <w:proofErr w:type="gramStart"/>
      <w:r w:rsidR="00990A76" w:rsidRPr="009B6FB0">
        <w:rPr>
          <w:rFonts w:asciiTheme="minorHAnsi" w:hAnsiTheme="minorHAnsi" w:cstheme="minorHAnsi"/>
          <w:b/>
          <w:bCs/>
          <w:iCs/>
          <w:color w:val="FF0000"/>
          <w:szCs w:val="20"/>
        </w:rPr>
        <w:t>Follow the direction of Emergency Services at all times</w:t>
      </w:r>
      <w:proofErr w:type="gramEnd"/>
      <w:r w:rsidR="00990A76" w:rsidRPr="009B6FB0">
        <w:rPr>
          <w:rFonts w:asciiTheme="minorHAnsi" w:hAnsiTheme="minorHAnsi" w:cstheme="minorHAnsi"/>
          <w:b/>
          <w:bCs/>
          <w:iCs/>
          <w:color w:val="FF0000"/>
          <w:szCs w:val="20"/>
        </w:rPr>
        <w:t>.</w:t>
      </w:r>
    </w:p>
    <w:p w14:paraId="2ABB59D9" w14:textId="77777777" w:rsidR="006E25BA" w:rsidRPr="009B6FB0" w:rsidRDefault="006E25BA" w:rsidP="00912417">
      <w:pPr>
        <w:rPr>
          <w:rFonts w:asciiTheme="minorHAnsi" w:hAnsiTheme="minorHAnsi" w:cstheme="minorHAnsi"/>
          <w:b/>
          <w:bCs/>
          <w:iCs/>
          <w:color w:val="FF0000"/>
          <w:szCs w:val="20"/>
        </w:rPr>
      </w:pPr>
    </w:p>
    <w:p w14:paraId="76A0D5FD" w14:textId="59033C8C" w:rsidR="006E25BA" w:rsidRPr="009B6FB0" w:rsidRDefault="006E25BA" w:rsidP="00912417">
      <w:pPr>
        <w:rPr>
          <w:rFonts w:asciiTheme="minorHAnsi" w:hAnsiTheme="minorHAnsi" w:cstheme="minorHAnsi"/>
          <w:iCs/>
          <w:szCs w:val="20"/>
          <w:u w:val="single"/>
        </w:rPr>
      </w:pPr>
      <w:r w:rsidRPr="009B6FB0">
        <w:rPr>
          <w:rFonts w:asciiTheme="minorHAnsi" w:hAnsiTheme="minorHAnsi" w:cstheme="minorHAnsi"/>
          <w:iCs/>
          <w:szCs w:val="20"/>
          <w:u w:val="single"/>
        </w:rPr>
        <w:t>Earthquake</w:t>
      </w:r>
    </w:p>
    <w:p w14:paraId="35D19773" w14:textId="76F9C46E" w:rsidR="00514A90" w:rsidRPr="009B6FB0" w:rsidRDefault="00F31B2C" w:rsidP="00514A90">
      <w:pPr>
        <w:rPr>
          <w:rFonts w:asciiTheme="minorHAnsi" w:hAnsiTheme="minorHAnsi" w:cstheme="minorHAnsi"/>
          <w:iCs/>
          <w:szCs w:val="20"/>
        </w:rPr>
      </w:pPr>
      <w:r w:rsidRPr="009B6FB0">
        <w:rPr>
          <w:rFonts w:asciiTheme="minorHAnsi" w:hAnsiTheme="minorHAnsi" w:cstheme="minorHAnsi"/>
          <w:iCs/>
          <w:szCs w:val="20"/>
        </w:rPr>
        <w:t xml:space="preserve">Earthquakes happen very unexpectedly so evasive action needs to occur the instant a tremor is felt.  </w:t>
      </w:r>
      <w:r w:rsidR="00E50692" w:rsidRPr="009B6FB0">
        <w:rPr>
          <w:rFonts w:asciiTheme="minorHAnsi" w:hAnsiTheme="minorHAnsi" w:cstheme="minorHAnsi"/>
          <w:iCs/>
          <w:szCs w:val="20"/>
        </w:rPr>
        <w:t xml:space="preserve">After the tremors have completely stopped, </w:t>
      </w:r>
      <w:r w:rsidR="00990A76" w:rsidRPr="009B6FB0">
        <w:rPr>
          <w:rFonts w:asciiTheme="minorHAnsi" w:hAnsiTheme="minorHAnsi" w:cstheme="minorHAnsi"/>
          <w:iCs/>
          <w:szCs w:val="20"/>
        </w:rPr>
        <w:t>t</w:t>
      </w:r>
      <w:r w:rsidR="00FA3543" w:rsidRPr="009B6FB0">
        <w:rPr>
          <w:rFonts w:asciiTheme="minorHAnsi" w:hAnsiTheme="minorHAnsi" w:cstheme="minorHAnsi"/>
          <w:iCs/>
          <w:szCs w:val="20"/>
        </w:rPr>
        <w:t xml:space="preserve">he Warden </w:t>
      </w:r>
      <w:r w:rsidR="00285771" w:rsidRPr="009B6FB0">
        <w:rPr>
          <w:rFonts w:asciiTheme="minorHAnsi" w:hAnsiTheme="minorHAnsi" w:cstheme="minorHAnsi"/>
          <w:iCs/>
          <w:szCs w:val="20"/>
        </w:rPr>
        <w:t xml:space="preserve">should contact emergency </w:t>
      </w:r>
      <w:r w:rsidR="00096976" w:rsidRPr="009B6FB0">
        <w:rPr>
          <w:rFonts w:asciiTheme="minorHAnsi" w:hAnsiTheme="minorHAnsi" w:cstheme="minorHAnsi"/>
          <w:iCs/>
          <w:szCs w:val="20"/>
        </w:rPr>
        <w:t>services</w:t>
      </w:r>
      <w:r w:rsidR="00990A76" w:rsidRPr="009B6FB0">
        <w:rPr>
          <w:rFonts w:asciiTheme="minorHAnsi" w:hAnsiTheme="minorHAnsi" w:cstheme="minorHAnsi"/>
          <w:iCs/>
          <w:szCs w:val="20"/>
        </w:rPr>
        <w:t xml:space="preserve"> </w:t>
      </w:r>
      <w:r w:rsidR="00E50692" w:rsidRPr="009B6FB0">
        <w:rPr>
          <w:rFonts w:asciiTheme="minorHAnsi" w:hAnsiTheme="minorHAnsi" w:cstheme="minorHAnsi"/>
          <w:iCs/>
          <w:szCs w:val="20"/>
        </w:rPr>
        <w:t>and</w:t>
      </w:r>
      <w:r w:rsidR="00514A90" w:rsidRPr="009B6FB0">
        <w:rPr>
          <w:rFonts w:asciiTheme="minorHAnsi" w:hAnsiTheme="minorHAnsi" w:cstheme="minorHAnsi"/>
          <w:iCs/>
          <w:szCs w:val="20"/>
        </w:rPr>
        <w:t xml:space="preserve"> may initiate an evacuation of the building if necessary and safe to do so, or direct staff to remain in the building until emergency services arrive. </w:t>
      </w:r>
    </w:p>
    <w:p w14:paraId="3B2C5B46" w14:textId="44ABF018" w:rsidR="00E41D82" w:rsidRPr="009B6FB0" w:rsidRDefault="00E41D82" w:rsidP="00912417">
      <w:pPr>
        <w:rPr>
          <w:rFonts w:asciiTheme="minorHAnsi" w:hAnsiTheme="minorHAnsi" w:cstheme="minorHAnsi"/>
          <w:iCs/>
          <w:szCs w:val="20"/>
        </w:rPr>
      </w:pPr>
    </w:p>
    <w:p w14:paraId="51299506" w14:textId="04B9C184" w:rsidR="006E25BA" w:rsidRPr="009B6FB0" w:rsidRDefault="00E264BA" w:rsidP="00912417">
      <w:pPr>
        <w:rPr>
          <w:rFonts w:asciiTheme="minorHAnsi" w:hAnsiTheme="minorHAnsi" w:cstheme="minorHAnsi"/>
          <w:iCs/>
          <w:szCs w:val="20"/>
        </w:rPr>
      </w:pPr>
      <w:r w:rsidRPr="009B6FB0">
        <w:rPr>
          <w:rFonts w:asciiTheme="minorHAnsi" w:hAnsiTheme="minorHAnsi" w:cstheme="minorHAnsi"/>
          <w:iCs/>
          <w:szCs w:val="20"/>
        </w:rPr>
        <w:t xml:space="preserve">When an earthquake takes place, </w:t>
      </w:r>
      <w:r w:rsidR="004317DA" w:rsidRPr="009B6FB0">
        <w:rPr>
          <w:rFonts w:asciiTheme="minorHAnsi" w:hAnsiTheme="minorHAnsi" w:cstheme="minorHAnsi"/>
          <w:iCs/>
          <w:szCs w:val="20"/>
        </w:rPr>
        <w:t xml:space="preserve">it is recommended staff and customers do the following.  </w:t>
      </w:r>
    </w:p>
    <w:p w14:paraId="3DC6D1BA" w14:textId="46918716" w:rsidR="00E13856" w:rsidRPr="009B6FB0" w:rsidRDefault="00955117" w:rsidP="00AF73F0">
      <w:pPr>
        <w:pStyle w:val="ListParagraph"/>
        <w:numPr>
          <w:ilvl w:val="0"/>
          <w:numId w:val="9"/>
        </w:numPr>
        <w:ind w:left="709"/>
        <w:rPr>
          <w:rFonts w:asciiTheme="minorHAnsi" w:hAnsiTheme="minorHAnsi" w:cstheme="minorHAnsi"/>
          <w:iCs/>
          <w:szCs w:val="20"/>
        </w:rPr>
      </w:pPr>
      <w:r w:rsidRPr="009B6FB0">
        <w:rPr>
          <w:rFonts w:asciiTheme="minorHAnsi" w:hAnsiTheme="minorHAnsi" w:cstheme="minorHAnsi"/>
          <w:iCs/>
          <w:szCs w:val="20"/>
        </w:rPr>
        <w:t xml:space="preserve">Try to stay </w:t>
      </w:r>
      <w:r w:rsidR="004B329A" w:rsidRPr="009B6FB0">
        <w:rPr>
          <w:rFonts w:asciiTheme="minorHAnsi" w:hAnsiTheme="minorHAnsi" w:cstheme="minorHAnsi"/>
          <w:iCs/>
          <w:szCs w:val="20"/>
        </w:rPr>
        <w:t>away</w:t>
      </w:r>
      <w:r w:rsidRPr="009B6FB0">
        <w:rPr>
          <w:rFonts w:asciiTheme="minorHAnsi" w:hAnsiTheme="minorHAnsi" w:cstheme="minorHAnsi"/>
          <w:iCs/>
          <w:szCs w:val="20"/>
        </w:rPr>
        <w:t xml:space="preserve"> from walls, </w:t>
      </w:r>
      <w:proofErr w:type="gramStart"/>
      <w:r w:rsidRPr="009B6FB0">
        <w:rPr>
          <w:rFonts w:asciiTheme="minorHAnsi" w:hAnsiTheme="minorHAnsi" w:cstheme="minorHAnsi"/>
          <w:iCs/>
          <w:szCs w:val="20"/>
        </w:rPr>
        <w:t>windows</w:t>
      </w:r>
      <w:proofErr w:type="gramEnd"/>
      <w:r w:rsidRPr="009B6FB0">
        <w:rPr>
          <w:rFonts w:asciiTheme="minorHAnsi" w:hAnsiTheme="minorHAnsi" w:cstheme="minorHAnsi"/>
          <w:iCs/>
          <w:szCs w:val="20"/>
        </w:rPr>
        <w:t xml:space="preserve"> and </w:t>
      </w:r>
      <w:r w:rsidR="004B329A" w:rsidRPr="009B6FB0">
        <w:rPr>
          <w:rFonts w:asciiTheme="minorHAnsi" w:hAnsiTheme="minorHAnsi" w:cstheme="minorHAnsi"/>
          <w:iCs/>
          <w:szCs w:val="20"/>
        </w:rPr>
        <w:t>other sources of falling debris such as shelves.</w:t>
      </w:r>
    </w:p>
    <w:p w14:paraId="4D08E358" w14:textId="5162AA67" w:rsidR="004B329A" w:rsidRPr="009B6FB0" w:rsidRDefault="004E3EC5" w:rsidP="00AF73F0">
      <w:pPr>
        <w:pStyle w:val="ListParagraph"/>
        <w:numPr>
          <w:ilvl w:val="0"/>
          <w:numId w:val="9"/>
        </w:numPr>
        <w:ind w:left="709"/>
        <w:rPr>
          <w:rFonts w:asciiTheme="minorHAnsi" w:hAnsiTheme="minorHAnsi" w:cstheme="minorHAnsi"/>
          <w:iCs/>
          <w:szCs w:val="20"/>
        </w:rPr>
      </w:pPr>
      <w:r w:rsidRPr="009B6FB0">
        <w:rPr>
          <w:rFonts w:asciiTheme="minorHAnsi" w:hAnsiTheme="minorHAnsi" w:cstheme="minorHAnsi"/>
          <w:iCs/>
          <w:szCs w:val="20"/>
        </w:rPr>
        <w:t>Try to take cover either in a doorway, under</w:t>
      </w:r>
      <w:r w:rsidR="00F65EB8" w:rsidRPr="009B6FB0">
        <w:rPr>
          <w:rFonts w:asciiTheme="minorHAnsi" w:hAnsiTheme="minorHAnsi" w:cstheme="minorHAnsi"/>
          <w:iCs/>
          <w:szCs w:val="20"/>
        </w:rPr>
        <w:t xml:space="preserve"> a desk or table or in the corner of </w:t>
      </w:r>
      <w:r w:rsidR="00D3107D" w:rsidRPr="009B6FB0">
        <w:rPr>
          <w:rFonts w:asciiTheme="minorHAnsi" w:hAnsiTheme="minorHAnsi" w:cstheme="minorHAnsi"/>
          <w:iCs/>
          <w:szCs w:val="20"/>
        </w:rPr>
        <w:t xml:space="preserve">two internal walls.  </w:t>
      </w:r>
    </w:p>
    <w:p w14:paraId="3989EF92" w14:textId="7DE3518F" w:rsidR="005401CC" w:rsidRPr="009B6FB0" w:rsidRDefault="005401CC" w:rsidP="00AF73F0">
      <w:pPr>
        <w:pStyle w:val="ListParagraph"/>
        <w:numPr>
          <w:ilvl w:val="0"/>
          <w:numId w:val="9"/>
        </w:numPr>
        <w:ind w:left="709"/>
        <w:rPr>
          <w:rFonts w:asciiTheme="minorHAnsi" w:hAnsiTheme="minorHAnsi" w:cstheme="minorHAnsi"/>
          <w:iCs/>
          <w:szCs w:val="20"/>
        </w:rPr>
      </w:pPr>
      <w:r w:rsidRPr="009B6FB0">
        <w:rPr>
          <w:rFonts w:asciiTheme="minorHAnsi" w:hAnsiTheme="minorHAnsi" w:cstheme="minorHAnsi"/>
          <w:iCs/>
          <w:szCs w:val="20"/>
        </w:rPr>
        <w:t xml:space="preserve">Sit down or crouch in one of these safe </w:t>
      </w:r>
      <w:r w:rsidR="00120B03" w:rsidRPr="009B6FB0">
        <w:rPr>
          <w:rFonts w:asciiTheme="minorHAnsi" w:hAnsiTheme="minorHAnsi" w:cstheme="minorHAnsi"/>
          <w:iCs/>
          <w:szCs w:val="20"/>
        </w:rPr>
        <w:t>locations</w:t>
      </w:r>
      <w:r w:rsidRPr="009B6FB0">
        <w:rPr>
          <w:rFonts w:asciiTheme="minorHAnsi" w:hAnsiTheme="minorHAnsi" w:cstheme="minorHAnsi"/>
          <w:iCs/>
          <w:szCs w:val="20"/>
        </w:rPr>
        <w:t xml:space="preserve"> and cover</w:t>
      </w:r>
      <w:r w:rsidR="00120B03" w:rsidRPr="009B6FB0">
        <w:rPr>
          <w:rFonts w:asciiTheme="minorHAnsi" w:hAnsiTheme="minorHAnsi" w:cstheme="minorHAnsi"/>
          <w:iCs/>
          <w:szCs w:val="20"/>
        </w:rPr>
        <w:t xml:space="preserve"> your face and head with your arms.</w:t>
      </w:r>
    </w:p>
    <w:p w14:paraId="052A8379" w14:textId="3B0244E8" w:rsidR="00E41D82" w:rsidRPr="009B6FB0" w:rsidRDefault="00E41D82" w:rsidP="00AF73F0">
      <w:pPr>
        <w:pStyle w:val="ListParagraph"/>
        <w:numPr>
          <w:ilvl w:val="0"/>
          <w:numId w:val="9"/>
        </w:numPr>
        <w:ind w:left="709"/>
        <w:rPr>
          <w:rFonts w:asciiTheme="minorHAnsi" w:hAnsiTheme="minorHAnsi" w:cstheme="minorHAnsi"/>
          <w:iCs/>
          <w:szCs w:val="20"/>
        </w:rPr>
      </w:pPr>
      <w:r w:rsidRPr="009B6FB0">
        <w:rPr>
          <w:rFonts w:asciiTheme="minorHAnsi" w:hAnsiTheme="minorHAnsi" w:cstheme="minorHAnsi"/>
          <w:iCs/>
          <w:szCs w:val="20"/>
        </w:rPr>
        <w:t>The warden should check to see if any customers or staff are inured a</w:t>
      </w:r>
      <w:r w:rsidR="00B34757" w:rsidRPr="009B6FB0">
        <w:rPr>
          <w:rFonts w:asciiTheme="minorHAnsi" w:hAnsiTheme="minorHAnsi" w:cstheme="minorHAnsi"/>
          <w:iCs/>
          <w:szCs w:val="20"/>
        </w:rPr>
        <w:t>nd either administer first aid or have the first aid officer do so.</w:t>
      </w:r>
    </w:p>
    <w:p w14:paraId="7F2D8EE2" w14:textId="4696982C" w:rsidR="00120B03" w:rsidRPr="009B6FB0" w:rsidRDefault="006D5D0F" w:rsidP="00EF3308">
      <w:pPr>
        <w:pStyle w:val="ListParagraph"/>
        <w:numPr>
          <w:ilvl w:val="0"/>
          <w:numId w:val="9"/>
        </w:numPr>
        <w:ind w:left="709"/>
        <w:rPr>
          <w:rFonts w:asciiTheme="minorHAnsi" w:hAnsiTheme="minorHAnsi" w:cstheme="minorHAnsi"/>
        </w:rPr>
      </w:pPr>
      <w:r w:rsidRPr="009B6FB0">
        <w:rPr>
          <w:rFonts w:asciiTheme="minorHAnsi" w:hAnsiTheme="minorHAnsi" w:cstheme="minorHAnsi"/>
          <w:iCs/>
          <w:szCs w:val="20"/>
        </w:rPr>
        <w:t xml:space="preserve">Do not attempt to turn on/off light switches, </w:t>
      </w:r>
      <w:r w:rsidR="002E5268">
        <w:rPr>
          <w:rFonts w:asciiTheme="minorHAnsi" w:hAnsiTheme="minorHAnsi" w:cstheme="minorHAnsi"/>
          <w:iCs/>
          <w:szCs w:val="20"/>
        </w:rPr>
        <w:t xml:space="preserve">or </w:t>
      </w:r>
      <w:r w:rsidRPr="009B6FB0">
        <w:rPr>
          <w:rFonts w:asciiTheme="minorHAnsi" w:hAnsiTheme="minorHAnsi" w:cstheme="minorHAnsi"/>
          <w:iCs/>
          <w:szCs w:val="20"/>
        </w:rPr>
        <w:t>gas or electrical appliances.</w:t>
      </w:r>
    </w:p>
    <w:p w14:paraId="50C26A56" w14:textId="77777777" w:rsidR="00990A76" w:rsidRPr="009B6FB0" w:rsidRDefault="00990A76" w:rsidP="006E4E78">
      <w:pPr>
        <w:pStyle w:val="Heading2"/>
        <w:rPr>
          <w:rFonts w:asciiTheme="minorHAnsi" w:hAnsiTheme="minorHAnsi" w:cstheme="minorHAnsi"/>
        </w:rPr>
      </w:pPr>
    </w:p>
    <w:p w14:paraId="0C974A64" w14:textId="38E55388" w:rsidR="00E04A49" w:rsidRPr="009B6FB0" w:rsidRDefault="005E51A6" w:rsidP="006E4E78">
      <w:pPr>
        <w:pStyle w:val="Heading2"/>
        <w:rPr>
          <w:rFonts w:asciiTheme="minorHAnsi" w:hAnsiTheme="minorHAnsi" w:cstheme="minorHAnsi"/>
        </w:rPr>
      </w:pPr>
      <w:r w:rsidRPr="009B6FB0">
        <w:rPr>
          <w:rFonts w:asciiTheme="minorHAnsi" w:hAnsiTheme="minorHAnsi" w:cstheme="minorHAnsi"/>
        </w:rPr>
        <w:t>After an emergency</w:t>
      </w:r>
    </w:p>
    <w:p w14:paraId="087D1E5A" w14:textId="537A3F37" w:rsidR="00944606" w:rsidRPr="009B6FB0" w:rsidRDefault="006E4E78" w:rsidP="006E4E78">
      <w:pPr>
        <w:rPr>
          <w:rFonts w:asciiTheme="minorHAnsi" w:hAnsiTheme="minorHAnsi" w:cstheme="minorHAnsi"/>
        </w:rPr>
      </w:pPr>
      <w:r w:rsidRPr="009B6FB0">
        <w:rPr>
          <w:rFonts w:asciiTheme="minorHAnsi" w:hAnsiTheme="minorHAnsi" w:cstheme="minorHAnsi"/>
        </w:rPr>
        <w:t xml:space="preserve">After </w:t>
      </w:r>
      <w:r w:rsidR="004969C6" w:rsidRPr="009B6FB0">
        <w:rPr>
          <w:rFonts w:asciiTheme="minorHAnsi" w:hAnsiTheme="minorHAnsi" w:cstheme="minorHAnsi"/>
        </w:rPr>
        <w:t>an emergency</w:t>
      </w:r>
      <w:r w:rsidRPr="009B6FB0">
        <w:rPr>
          <w:rFonts w:asciiTheme="minorHAnsi" w:hAnsiTheme="minorHAnsi" w:cstheme="minorHAnsi"/>
        </w:rPr>
        <w:t xml:space="preserve"> has been resolved </w:t>
      </w:r>
      <w:r w:rsidR="00FF4CE1" w:rsidRPr="009B6FB0">
        <w:rPr>
          <w:rFonts w:asciiTheme="minorHAnsi" w:hAnsiTheme="minorHAnsi" w:cstheme="minorHAnsi"/>
        </w:rPr>
        <w:t>and it is safe to return to work</w:t>
      </w:r>
      <w:r w:rsidR="004E0869" w:rsidRPr="009B6FB0">
        <w:rPr>
          <w:rFonts w:asciiTheme="minorHAnsi" w:hAnsiTheme="minorHAnsi" w:cstheme="minorHAnsi"/>
        </w:rPr>
        <w:t>, the Warden must complete the Accident/Investigation</w:t>
      </w:r>
      <w:r w:rsidR="008D50F2" w:rsidRPr="009B6FB0">
        <w:rPr>
          <w:rFonts w:asciiTheme="minorHAnsi" w:hAnsiTheme="minorHAnsi" w:cstheme="minorHAnsi"/>
        </w:rPr>
        <w:t xml:space="preserve"> </w:t>
      </w:r>
      <w:r w:rsidR="006D3A5C" w:rsidRPr="009B6FB0">
        <w:rPr>
          <w:rFonts w:asciiTheme="minorHAnsi" w:hAnsiTheme="minorHAnsi" w:cstheme="minorHAnsi"/>
        </w:rPr>
        <w:t xml:space="preserve">form.  </w:t>
      </w:r>
      <w:r w:rsidR="00D904B1" w:rsidRPr="009B6FB0">
        <w:rPr>
          <w:rFonts w:asciiTheme="minorHAnsi" w:hAnsiTheme="minorHAnsi" w:cstheme="minorHAnsi"/>
        </w:rPr>
        <w:t xml:space="preserve">The </w:t>
      </w:r>
      <w:r w:rsidR="001603B5" w:rsidRPr="009B6FB0">
        <w:rPr>
          <w:rFonts w:asciiTheme="minorHAnsi" w:hAnsiTheme="minorHAnsi" w:cstheme="minorHAnsi"/>
        </w:rPr>
        <w:t>Warden</w:t>
      </w:r>
      <w:r w:rsidR="00D904B1" w:rsidRPr="009B6FB0">
        <w:rPr>
          <w:rFonts w:asciiTheme="minorHAnsi" w:hAnsiTheme="minorHAnsi" w:cstheme="minorHAnsi"/>
        </w:rPr>
        <w:t xml:space="preserve"> may need to</w:t>
      </w:r>
      <w:r w:rsidR="001603B5" w:rsidRPr="009B6FB0">
        <w:rPr>
          <w:rFonts w:asciiTheme="minorHAnsi" w:hAnsiTheme="minorHAnsi" w:cstheme="minorHAnsi"/>
        </w:rPr>
        <w:t xml:space="preserve"> conduct a formal investigation into how the incident occurred </w:t>
      </w:r>
      <w:r w:rsidR="00F95D7D" w:rsidRPr="009B6FB0">
        <w:rPr>
          <w:rFonts w:asciiTheme="minorHAnsi" w:hAnsiTheme="minorHAnsi" w:cstheme="minorHAnsi"/>
        </w:rPr>
        <w:t xml:space="preserve">and was </w:t>
      </w:r>
      <w:r w:rsidR="0027515A" w:rsidRPr="009B6FB0">
        <w:rPr>
          <w:rFonts w:asciiTheme="minorHAnsi" w:hAnsiTheme="minorHAnsi" w:cstheme="minorHAnsi"/>
        </w:rPr>
        <w:t>responded</w:t>
      </w:r>
      <w:r w:rsidR="00F95D7D" w:rsidRPr="009B6FB0">
        <w:rPr>
          <w:rFonts w:asciiTheme="minorHAnsi" w:hAnsiTheme="minorHAnsi" w:cstheme="minorHAnsi"/>
        </w:rPr>
        <w:t xml:space="preserve"> to if the details are unclear</w:t>
      </w:r>
      <w:r w:rsidR="0027515A" w:rsidRPr="009B6FB0">
        <w:rPr>
          <w:rFonts w:asciiTheme="minorHAnsi" w:hAnsiTheme="minorHAnsi" w:cstheme="minorHAnsi"/>
        </w:rPr>
        <w:t xml:space="preserve">.  </w:t>
      </w:r>
      <w:r w:rsidR="006D3A5C" w:rsidRPr="009B6FB0">
        <w:rPr>
          <w:rFonts w:asciiTheme="minorHAnsi" w:hAnsiTheme="minorHAnsi" w:cstheme="minorHAnsi"/>
        </w:rPr>
        <w:t xml:space="preserve">Investigations may be conducted according to </w:t>
      </w:r>
      <w:r w:rsidR="00F95D7D" w:rsidRPr="009B6FB0">
        <w:rPr>
          <w:rFonts w:asciiTheme="minorHAnsi" w:hAnsiTheme="minorHAnsi" w:cstheme="minorHAnsi"/>
        </w:rPr>
        <w:t xml:space="preserve">the Workplace </w:t>
      </w:r>
      <w:r w:rsidR="0027515A" w:rsidRPr="009B6FB0">
        <w:rPr>
          <w:rFonts w:asciiTheme="minorHAnsi" w:hAnsiTheme="minorHAnsi" w:cstheme="minorHAnsi"/>
        </w:rPr>
        <w:t>investigation policy</w:t>
      </w:r>
      <w:r w:rsidR="006D3A5C" w:rsidRPr="009B6FB0">
        <w:rPr>
          <w:rFonts w:asciiTheme="minorHAnsi" w:hAnsiTheme="minorHAnsi" w:cstheme="minorHAnsi"/>
        </w:rPr>
        <w:t xml:space="preserve"> and in conjunction with </w:t>
      </w:r>
      <w:r w:rsidR="006D3A5C" w:rsidRPr="009B6FB0">
        <w:rPr>
          <w:rFonts w:asciiTheme="minorHAnsi" w:hAnsiTheme="minorHAnsi" w:cstheme="minorHAnsi"/>
          <w:highlight w:val="yellow"/>
        </w:rPr>
        <w:t>title of HR representative</w:t>
      </w:r>
      <w:r w:rsidR="00F95D7D" w:rsidRPr="009B6FB0">
        <w:rPr>
          <w:rFonts w:asciiTheme="minorHAnsi" w:hAnsiTheme="minorHAnsi" w:cstheme="minorHAnsi"/>
        </w:rPr>
        <w:t xml:space="preserve">.  </w:t>
      </w:r>
    </w:p>
    <w:p w14:paraId="61ADCF22" w14:textId="20F675BE" w:rsidR="00586C77" w:rsidRPr="009B6FB0" w:rsidRDefault="006C6297" w:rsidP="006E4E78">
      <w:pPr>
        <w:rPr>
          <w:rFonts w:asciiTheme="minorHAnsi" w:hAnsiTheme="minorHAnsi" w:cstheme="minorHAnsi"/>
        </w:rPr>
      </w:pPr>
      <w:r w:rsidRPr="009B6FB0">
        <w:rPr>
          <w:rFonts w:asciiTheme="minorHAnsi" w:hAnsiTheme="minorHAnsi" w:cstheme="minorHAnsi"/>
        </w:rPr>
        <w:t>Once the form is complete, th</w:t>
      </w:r>
      <w:r w:rsidR="00944606" w:rsidRPr="009B6FB0">
        <w:rPr>
          <w:rFonts w:asciiTheme="minorHAnsi" w:hAnsiTheme="minorHAnsi" w:cstheme="minorHAnsi"/>
        </w:rPr>
        <w:t>e</w:t>
      </w:r>
      <w:r w:rsidRPr="009B6FB0">
        <w:rPr>
          <w:rFonts w:asciiTheme="minorHAnsi" w:hAnsiTheme="minorHAnsi" w:cstheme="minorHAnsi"/>
        </w:rPr>
        <w:t xml:space="preserve"> Warden </w:t>
      </w:r>
      <w:r w:rsidR="00944606" w:rsidRPr="009B6FB0">
        <w:rPr>
          <w:rFonts w:asciiTheme="minorHAnsi" w:hAnsiTheme="minorHAnsi" w:cstheme="minorHAnsi"/>
        </w:rPr>
        <w:t>should</w:t>
      </w:r>
      <w:r w:rsidRPr="009B6FB0">
        <w:rPr>
          <w:rFonts w:asciiTheme="minorHAnsi" w:hAnsiTheme="minorHAnsi" w:cstheme="minorHAnsi"/>
        </w:rPr>
        <w:t xml:space="preserve"> submit it to the </w:t>
      </w:r>
      <w:r w:rsidRPr="009B6FB0">
        <w:rPr>
          <w:rFonts w:asciiTheme="minorHAnsi" w:hAnsiTheme="minorHAnsi" w:cstheme="minorHAnsi"/>
          <w:highlight w:val="yellow"/>
        </w:rPr>
        <w:t>name/position</w:t>
      </w:r>
      <w:r w:rsidRPr="009B6FB0">
        <w:rPr>
          <w:rFonts w:asciiTheme="minorHAnsi" w:hAnsiTheme="minorHAnsi" w:cstheme="minorHAnsi"/>
        </w:rPr>
        <w:t xml:space="preserve"> of the </w:t>
      </w:r>
      <w:r w:rsidR="00944606" w:rsidRPr="009B6FB0">
        <w:rPr>
          <w:rFonts w:asciiTheme="minorHAnsi" w:hAnsiTheme="minorHAnsi" w:cstheme="minorHAnsi"/>
        </w:rPr>
        <w:t>EMT</w:t>
      </w:r>
      <w:r w:rsidRPr="009B6FB0">
        <w:rPr>
          <w:rFonts w:asciiTheme="minorHAnsi" w:hAnsiTheme="minorHAnsi" w:cstheme="minorHAnsi"/>
        </w:rPr>
        <w:t xml:space="preserve"> for further review.</w:t>
      </w:r>
      <w:r w:rsidR="00944606" w:rsidRPr="009B6FB0">
        <w:rPr>
          <w:rFonts w:asciiTheme="minorHAnsi" w:hAnsiTheme="minorHAnsi" w:cstheme="minorHAnsi"/>
        </w:rPr>
        <w:t xml:space="preserve"> </w:t>
      </w:r>
      <w:r w:rsidR="008C4895" w:rsidRPr="009B6FB0">
        <w:rPr>
          <w:rFonts w:asciiTheme="minorHAnsi" w:hAnsiTheme="minorHAnsi" w:cstheme="minorHAnsi"/>
        </w:rPr>
        <w:t xml:space="preserve"> </w:t>
      </w:r>
      <w:r w:rsidR="00DF18B9" w:rsidRPr="009B6FB0">
        <w:rPr>
          <w:rFonts w:asciiTheme="minorHAnsi" w:hAnsiTheme="minorHAnsi" w:cstheme="minorHAnsi"/>
        </w:rPr>
        <w:t xml:space="preserve">The Team should review the incident according to the </w:t>
      </w:r>
      <w:r w:rsidR="005C00B7" w:rsidRPr="009B6FB0">
        <w:rPr>
          <w:rFonts w:asciiTheme="minorHAnsi" w:hAnsiTheme="minorHAnsi" w:cstheme="minorHAnsi"/>
        </w:rPr>
        <w:t>effectiveness of the response</w:t>
      </w:r>
      <w:r w:rsidR="009C0A12" w:rsidRPr="009B6FB0">
        <w:rPr>
          <w:rFonts w:asciiTheme="minorHAnsi" w:hAnsiTheme="minorHAnsi" w:cstheme="minorHAnsi"/>
        </w:rPr>
        <w:t>,</w:t>
      </w:r>
      <w:r w:rsidR="00AE0A6B" w:rsidRPr="009B6FB0">
        <w:rPr>
          <w:rFonts w:asciiTheme="minorHAnsi" w:hAnsiTheme="minorHAnsi" w:cstheme="minorHAnsi"/>
        </w:rPr>
        <w:t xml:space="preserve"> </w:t>
      </w:r>
      <w:r w:rsidR="00873AA4" w:rsidRPr="009B6FB0">
        <w:rPr>
          <w:rFonts w:asciiTheme="minorHAnsi" w:hAnsiTheme="minorHAnsi" w:cstheme="minorHAnsi"/>
        </w:rPr>
        <w:t>follow-up actions for the leader</w:t>
      </w:r>
      <w:r w:rsidR="00D83A70" w:rsidRPr="009B6FB0">
        <w:rPr>
          <w:rFonts w:asciiTheme="minorHAnsi" w:hAnsiTheme="minorHAnsi" w:cstheme="minorHAnsi"/>
        </w:rPr>
        <w:t>ship</w:t>
      </w:r>
      <w:r w:rsidR="00873AA4" w:rsidRPr="009B6FB0">
        <w:rPr>
          <w:rFonts w:asciiTheme="minorHAnsi" w:hAnsiTheme="minorHAnsi" w:cstheme="minorHAnsi"/>
        </w:rPr>
        <w:t xml:space="preserve"> team </w:t>
      </w:r>
      <w:r w:rsidR="00D83A70" w:rsidRPr="009B6FB0">
        <w:rPr>
          <w:rFonts w:asciiTheme="minorHAnsi" w:hAnsiTheme="minorHAnsi" w:cstheme="minorHAnsi"/>
        </w:rPr>
        <w:t xml:space="preserve">to consider </w:t>
      </w:r>
      <w:proofErr w:type="gramStart"/>
      <w:r w:rsidR="00990A76" w:rsidRPr="009B6FB0">
        <w:rPr>
          <w:rFonts w:asciiTheme="minorHAnsi" w:hAnsiTheme="minorHAnsi" w:cstheme="minorHAnsi"/>
        </w:rPr>
        <w:t xml:space="preserve">to </w:t>
      </w:r>
      <w:r w:rsidR="004825B1" w:rsidRPr="009B6FB0">
        <w:rPr>
          <w:rFonts w:asciiTheme="minorHAnsi" w:hAnsiTheme="minorHAnsi" w:cstheme="minorHAnsi"/>
        </w:rPr>
        <w:t>improv</w:t>
      </w:r>
      <w:r w:rsidR="00990A76" w:rsidRPr="009B6FB0">
        <w:rPr>
          <w:rFonts w:asciiTheme="minorHAnsi" w:hAnsiTheme="minorHAnsi" w:cstheme="minorHAnsi"/>
        </w:rPr>
        <w:t>e</w:t>
      </w:r>
      <w:proofErr w:type="gramEnd"/>
      <w:r w:rsidR="00D83A70" w:rsidRPr="009B6FB0">
        <w:rPr>
          <w:rFonts w:asciiTheme="minorHAnsi" w:hAnsiTheme="minorHAnsi" w:cstheme="minorHAnsi"/>
        </w:rPr>
        <w:t xml:space="preserve"> the response in </w:t>
      </w:r>
      <w:r w:rsidR="00990A76" w:rsidRPr="009B6FB0">
        <w:rPr>
          <w:rFonts w:asciiTheme="minorHAnsi" w:hAnsiTheme="minorHAnsi" w:cstheme="minorHAnsi"/>
        </w:rPr>
        <w:t xml:space="preserve">the </w:t>
      </w:r>
      <w:r w:rsidR="00D83A70" w:rsidRPr="009B6FB0">
        <w:rPr>
          <w:rFonts w:asciiTheme="minorHAnsi" w:hAnsiTheme="minorHAnsi" w:cstheme="minorHAnsi"/>
        </w:rPr>
        <w:t>future</w:t>
      </w:r>
      <w:r w:rsidR="00D00084" w:rsidRPr="009B6FB0">
        <w:rPr>
          <w:rFonts w:asciiTheme="minorHAnsi" w:hAnsiTheme="minorHAnsi" w:cstheme="minorHAnsi"/>
        </w:rPr>
        <w:t xml:space="preserve"> and</w:t>
      </w:r>
      <w:r w:rsidR="009C0A12" w:rsidRPr="009B6FB0">
        <w:rPr>
          <w:rFonts w:asciiTheme="minorHAnsi" w:hAnsiTheme="minorHAnsi" w:cstheme="minorHAnsi"/>
        </w:rPr>
        <w:t xml:space="preserve"> any legal matters resulting from the incident and how they should be responded to</w:t>
      </w:r>
      <w:r w:rsidR="00D00084" w:rsidRPr="009B6FB0">
        <w:rPr>
          <w:rFonts w:asciiTheme="minorHAnsi" w:hAnsiTheme="minorHAnsi" w:cstheme="minorHAnsi"/>
        </w:rPr>
        <w:t xml:space="preserve">.  </w:t>
      </w:r>
    </w:p>
    <w:p w14:paraId="4CA42AAE" w14:textId="28C2DA4B" w:rsidR="004825B1" w:rsidRPr="009B6FB0" w:rsidRDefault="004825B1" w:rsidP="006E4E78">
      <w:pPr>
        <w:rPr>
          <w:rFonts w:asciiTheme="minorHAnsi" w:hAnsiTheme="minorHAnsi" w:cstheme="minorHAnsi"/>
        </w:rPr>
      </w:pPr>
      <w:r w:rsidRPr="009B6FB0">
        <w:rPr>
          <w:rFonts w:asciiTheme="minorHAnsi" w:hAnsiTheme="minorHAnsi" w:cstheme="minorHAnsi"/>
        </w:rPr>
        <w:t>Some recommendations may include introducing new safety equipment</w:t>
      </w:r>
      <w:r w:rsidR="000F076C" w:rsidRPr="009B6FB0">
        <w:rPr>
          <w:rFonts w:asciiTheme="minorHAnsi" w:hAnsiTheme="minorHAnsi" w:cstheme="minorHAnsi"/>
        </w:rPr>
        <w:t xml:space="preserve"> or PPE, changing </w:t>
      </w:r>
      <w:r w:rsidR="00E900F4" w:rsidRPr="009B6FB0">
        <w:rPr>
          <w:rFonts w:asciiTheme="minorHAnsi" w:hAnsiTheme="minorHAnsi" w:cstheme="minorHAnsi"/>
        </w:rPr>
        <w:t>current operational procedures, changes to the emergency manage</w:t>
      </w:r>
      <w:r w:rsidR="00264EAE" w:rsidRPr="009B6FB0">
        <w:rPr>
          <w:rFonts w:asciiTheme="minorHAnsi" w:hAnsiTheme="minorHAnsi" w:cstheme="minorHAnsi"/>
        </w:rPr>
        <w:t>me</w:t>
      </w:r>
      <w:r w:rsidR="00E900F4" w:rsidRPr="009B6FB0">
        <w:rPr>
          <w:rFonts w:asciiTheme="minorHAnsi" w:hAnsiTheme="minorHAnsi" w:cstheme="minorHAnsi"/>
        </w:rPr>
        <w:t>nt plan and staff training.</w:t>
      </w:r>
    </w:p>
    <w:p w14:paraId="6719E1DB" w14:textId="77777777" w:rsidR="00597A85" w:rsidRPr="009B6FB0" w:rsidRDefault="00597A85" w:rsidP="006E4E78">
      <w:pPr>
        <w:rPr>
          <w:rFonts w:asciiTheme="minorHAnsi" w:hAnsiTheme="minorHAnsi" w:cstheme="minorHAnsi"/>
        </w:rPr>
      </w:pPr>
    </w:p>
    <w:p w14:paraId="5634E9B5" w14:textId="0820A300" w:rsidR="00E900F4" w:rsidRPr="009B6FB0" w:rsidRDefault="00B13DCC" w:rsidP="006E4E78">
      <w:pPr>
        <w:rPr>
          <w:rFonts w:asciiTheme="minorHAnsi" w:hAnsiTheme="minorHAnsi" w:cstheme="minorHAnsi"/>
        </w:rPr>
      </w:pPr>
      <w:r w:rsidRPr="009B6FB0">
        <w:rPr>
          <w:rFonts w:asciiTheme="minorHAnsi" w:hAnsiTheme="minorHAnsi" w:cstheme="minorHAnsi"/>
        </w:rPr>
        <w:t xml:space="preserve">Once the leadership team has </w:t>
      </w:r>
      <w:r w:rsidR="00264EAE" w:rsidRPr="009B6FB0">
        <w:rPr>
          <w:rFonts w:asciiTheme="minorHAnsi" w:hAnsiTheme="minorHAnsi" w:cstheme="minorHAnsi"/>
        </w:rPr>
        <w:t xml:space="preserve">reviewed the findings and recommendations of the Emergency </w:t>
      </w:r>
      <w:r w:rsidR="0099570A" w:rsidRPr="009B6FB0">
        <w:rPr>
          <w:rFonts w:asciiTheme="minorHAnsi" w:hAnsiTheme="minorHAnsi" w:cstheme="minorHAnsi"/>
        </w:rPr>
        <w:t>M</w:t>
      </w:r>
      <w:r w:rsidR="00264EAE" w:rsidRPr="009B6FB0">
        <w:rPr>
          <w:rFonts w:asciiTheme="minorHAnsi" w:hAnsiTheme="minorHAnsi" w:cstheme="minorHAnsi"/>
        </w:rPr>
        <w:t>anagement Team</w:t>
      </w:r>
      <w:r w:rsidR="00C40E75" w:rsidRPr="009B6FB0">
        <w:rPr>
          <w:rFonts w:asciiTheme="minorHAnsi" w:hAnsiTheme="minorHAnsi" w:cstheme="minorHAnsi"/>
        </w:rPr>
        <w:t>,</w:t>
      </w:r>
      <w:r w:rsidR="00001E9F" w:rsidRPr="009B6FB0">
        <w:rPr>
          <w:rFonts w:asciiTheme="minorHAnsi" w:hAnsiTheme="minorHAnsi" w:cstheme="minorHAnsi"/>
        </w:rPr>
        <w:t xml:space="preserve"> they are to advis</w:t>
      </w:r>
      <w:r w:rsidR="0099570A" w:rsidRPr="009B6FB0">
        <w:rPr>
          <w:rFonts w:asciiTheme="minorHAnsi" w:hAnsiTheme="minorHAnsi" w:cstheme="minorHAnsi"/>
        </w:rPr>
        <w:t xml:space="preserve">e the EMT of the recommendations they wish to adopt </w:t>
      </w:r>
      <w:r w:rsidR="005A608F" w:rsidRPr="009B6FB0">
        <w:rPr>
          <w:rFonts w:asciiTheme="minorHAnsi" w:hAnsiTheme="minorHAnsi" w:cstheme="minorHAnsi"/>
        </w:rPr>
        <w:t xml:space="preserve">and the strategy for </w:t>
      </w:r>
      <w:r w:rsidR="00597A85" w:rsidRPr="009B6FB0">
        <w:rPr>
          <w:rFonts w:asciiTheme="minorHAnsi" w:hAnsiTheme="minorHAnsi" w:cstheme="minorHAnsi"/>
        </w:rPr>
        <w:t>actioning the appropriate changes.</w:t>
      </w:r>
    </w:p>
    <w:p w14:paraId="78CFA2A5" w14:textId="77777777" w:rsidR="00597A85" w:rsidRPr="009B6FB0" w:rsidRDefault="00597A85" w:rsidP="006E4E78">
      <w:pPr>
        <w:rPr>
          <w:rFonts w:asciiTheme="minorHAnsi" w:hAnsiTheme="minorHAnsi" w:cstheme="minorHAnsi"/>
        </w:rPr>
      </w:pPr>
    </w:p>
    <w:p w14:paraId="7D268AC9" w14:textId="7CF1B839" w:rsidR="00E900F4" w:rsidRPr="009B6FB0" w:rsidRDefault="00597A85" w:rsidP="006E4E78">
      <w:pPr>
        <w:rPr>
          <w:rFonts w:asciiTheme="minorHAnsi" w:hAnsiTheme="minorHAnsi" w:cstheme="minorHAnsi"/>
        </w:rPr>
      </w:pPr>
      <w:r w:rsidRPr="009B6FB0">
        <w:rPr>
          <w:rFonts w:asciiTheme="minorHAnsi" w:hAnsiTheme="minorHAnsi" w:cstheme="minorHAnsi"/>
        </w:rPr>
        <w:t xml:space="preserve">The </w:t>
      </w:r>
      <w:r w:rsidR="003A62A7" w:rsidRPr="009B6FB0">
        <w:rPr>
          <w:rFonts w:asciiTheme="minorHAnsi" w:hAnsiTheme="minorHAnsi" w:cstheme="minorHAnsi"/>
        </w:rPr>
        <w:t>EMT is to convene a meeting with all staff or (</w:t>
      </w:r>
      <w:r w:rsidR="007C50BE" w:rsidRPr="009B6FB0">
        <w:rPr>
          <w:rFonts w:asciiTheme="minorHAnsi" w:hAnsiTheme="minorHAnsi" w:cstheme="minorHAnsi"/>
        </w:rPr>
        <w:t>smaller group meetings if more appropriate</w:t>
      </w:r>
      <w:r w:rsidR="005069A6" w:rsidRPr="009B6FB0">
        <w:rPr>
          <w:rFonts w:asciiTheme="minorHAnsi" w:hAnsiTheme="minorHAnsi" w:cstheme="minorHAnsi"/>
        </w:rPr>
        <w:t xml:space="preserve">) to </w:t>
      </w:r>
      <w:r w:rsidR="00956A1A" w:rsidRPr="009B6FB0">
        <w:rPr>
          <w:rFonts w:asciiTheme="minorHAnsi" w:hAnsiTheme="minorHAnsi" w:cstheme="minorHAnsi"/>
        </w:rPr>
        <w:t>debrief the incident, the response to the incident</w:t>
      </w:r>
      <w:r w:rsidR="00990A76" w:rsidRPr="009B6FB0">
        <w:rPr>
          <w:rFonts w:asciiTheme="minorHAnsi" w:hAnsiTheme="minorHAnsi" w:cstheme="minorHAnsi"/>
        </w:rPr>
        <w:t xml:space="preserve"> </w:t>
      </w:r>
      <w:r w:rsidR="00956A1A" w:rsidRPr="009B6FB0">
        <w:rPr>
          <w:rFonts w:asciiTheme="minorHAnsi" w:hAnsiTheme="minorHAnsi" w:cstheme="minorHAnsi"/>
        </w:rPr>
        <w:t xml:space="preserve">and what management actions will be adopted to </w:t>
      </w:r>
      <w:r w:rsidR="002E2B4A" w:rsidRPr="009B6FB0">
        <w:rPr>
          <w:rFonts w:asciiTheme="minorHAnsi" w:hAnsiTheme="minorHAnsi" w:cstheme="minorHAnsi"/>
        </w:rPr>
        <w:t>im</w:t>
      </w:r>
      <w:r w:rsidR="00DC3B7E" w:rsidRPr="009B6FB0">
        <w:rPr>
          <w:rFonts w:asciiTheme="minorHAnsi" w:hAnsiTheme="minorHAnsi" w:cstheme="minorHAnsi"/>
        </w:rPr>
        <w:t>prove the response.</w:t>
      </w:r>
      <w:r w:rsidR="003746A7" w:rsidRPr="009B6FB0">
        <w:rPr>
          <w:rFonts w:asciiTheme="minorHAnsi" w:hAnsiTheme="minorHAnsi" w:cstheme="minorHAnsi"/>
        </w:rPr>
        <w:t xml:space="preserve">  Any feedback from staff regarding the pro</w:t>
      </w:r>
      <w:r w:rsidR="0032547A" w:rsidRPr="009B6FB0">
        <w:rPr>
          <w:rFonts w:asciiTheme="minorHAnsi" w:hAnsiTheme="minorHAnsi" w:cstheme="minorHAnsi"/>
        </w:rPr>
        <w:t xml:space="preserve">posals </w:t>
      </w:r>
      <w:r w:rsidR="00A81A92" w:rsidRPr="009B6FB0">
        <w:rPr>
          <w:rFonts w:asciiTheme="minorHAnsi" w:hAnsiTheme="minorHAnsi" w:cstheme="minorHAnsi"/>
        </w:rPr>
        <w:t xml:space="preserve">put forth by the EMT are to be considered and recorded.  </w:t>
      </w:r>
    </w:p>
    <w:p w14:paraId="0E7F1E19" w14:textId="77777777" w:rsidR="00586C77" w:rsidRPr="009B6FB0" w:rsidRDefault="00586C77" w:rsidP="006E4E78">
      <w:pPr>
        <w:rPr>
          <w:rFonts w:asciiTheme="minorHAnsi" w:hAnsiTheme="minorHAnsi" w:cstheme="minorHAnsi"/>
        </w:rPr>
      </w:pPr>
    </w:p>
    <w:p w14:paraId="29C299F9" w14:textId="6ECFF7BA" w:rsidR="00617417" w:rsidRPr="009B6FB0" w:rsidRDefault="00D24EE8" w:rsidP="00DC3B7E">
      <w:pPr>
        <w:pStyle w:val="Heading2"/>
        <w:rPr>
          <w:rFonts w:asciiTheme="minorHAnsi" w:hAnsiTheme="minorHAnsi" w:cstheme="minorHAnsi"/>
        </w:rPr>
      </w:pPr>
      <w:r w:rsidRPr="009B6FB0">
        <w:rPr>
          <w:rFonts w:asciiTheme="minorHAnsi" w:hAnsiTheme="minorHAnsi" w:cstheme="minorHAnsi"/>
        </w:rPr>
        <w:t>Testing the emergency plan</w:t>
      </w:r>
    </w:p>
    <w:p w14:paraId="088F8E8B" w14:textId="552A3BD6" w:rsidR="00423C58" w:rsidRPr="009B6FB0" w:rsidRDefault="006234C9" w:rsidP="006234C9">
      <w:pPr>
        <w:rPr>
          <w:rFonts w:asciiTheme="minorHAnsi" w:hAnsiTheme="minorHAnsi" w:cstheme="minorHAnsi"/>
        </w:rPr>
      </w:pPr>
      <w:r w:rsidRPr="009B6FB0">
        <w:rPr>
          <w:rFonts w:asciiTheme="minorHAnsi" w:hAnsiTheme="minorHAnsi" w:cstheme="minorHAnsi"/>
        </w:rPr>
        <w:t xml:space="preserve">The EMT is to </w:t>
      </w:r>
      <w:r w:rsidR="00895985" w:rsidRPr="009B6FB0">
        <w:rPr>
          <w:rFonts w:asciiTheme="minorHAnsi" w:hAnsiTheme="minorHAnsi" w:cstheme="minorHAnsi"/>
        </w:rPr>
        <w:t xml:space="preserve">organise emergency evacuation drills at all work sites at least </w:t>
      </w:r>
      <w:r w:rsidR="00AF0477" w:rsidRPr="009B6FB0">
        <w:rPr>
          <w:rFonts w:asciiTheme="minorHAnsi" w:hAnsiTheme="minorHAnsi" w:cstheme="minorHAnsi"/>
        </w:rPr>
        <w:t>twice per year.</w:t>
      </w:r>
    </w:p>
    <w:p w14:paraId="37BA2488" w14:textId="0031BA1F" w:rsidR="00AF0477" w:rsidRPr="009B6FB0" w:rsidRDefault="00AF0477" w:rsidP="006234C9">
      <w:pPr>
        <w:rPr>
          <w:rFonts w:asciiTheme="minorHAnsi" w:hAnsiTheme="minorHAnsi" w:cstheme="minorHAnsi"/>
        </w:rPr>
      </w:pPr>
      <w:r w:rsidRPr="009B6FB0">
        <w:rPr>
          <w:rFonts w:asciiTheme="minorHAnsi" w:hAnsiTheme="minorHAnsi" w:cstheme="minorHAnsi"/>
        </w:rPr>
        <w:t xml:space="preserve">Emergency </w:t>
      </w:r>
      <w:r w:rsidR="006F4276" w:rsidRPr="009B6FB0">
        <w:rPr>
          <w:rFonts w:asciiTheme="minorHAnsi" w:hAnsiTheme="minorHAnsi" w:cstheme="minorHAnsi"/>
        </w:rPr>
        <w:t xml:space="preserve">equipment and </w:t>
      </w:r>
      <w:r w:rsidR="0060677A" w:rsidRPr="009B6FB0">
        <w:rPr>
          <w:rFonts w:asciiTheme="minorHAnsi" w:hAnsiTheme="minorHAnsi" w:cstheme="minorHAnsi"/>
        </w:rPr>
        <w:t>infrastructure</w:t>
      </w:r>
      <w:r w:rsidR="006F4276" w:rsidRPr="009B6FB0">
        <w:rPr>
          <w:rFonts w:asciiTheme="minorHAnsi" w:hAnsiTheme="minorHAnsi" w:cstheme="minorHAnsi"/>
        </w:rPr>
        <w:t xml:space="preserve"> such as fire </w:t>
      </w:r>
      <w:r w:rsidR="0060677A" w:rsidRPr="009B6FB0">
        <w:rPr>
          <w:rFonts w:asciiTheme="minorHAnsi" w:hAnsiTheme="minorHAnsi" w:cstheme="minorHAnsi"/>
        </w:rPr>
        <w:t>alarms</w:t>
      </w:r>
      <w:r w:rsidR="006F4276" w:rsidRPr="009B6FB0">
        <w:rPr>
          <w:rFonts w:asciiTheme="minorHAnsi" w:hAnsiTheme="minorHAnsi" w:cstheme="minorHAnsi"/>
        </w:rPr>
        <w:t>,</w:t>
      </w:r>
      <w:r w:rsidR="001B2E6C" w:rsidRPr="009B6FB0">
        <w:rPr>
          <w:rFonts w:asciiTheme="minorHAnsi" w:hAnsiTheme="minorHAnsi" w:cstheme="minorHAnsi"/>
        </w:rPr>
        <w:t xml:space="preserve"> smoke detectors,</w:t>
      </w:r>
      <w:r w:rsidR="006F4276" w:rsidRPr="009B6FB0">
        <w:rPr>
          <w:rFonts w:asciiTheme="minorHAnsi" w:hAnsiTheme="minorHAnsi" w:cstheme="minorHAnsi"/>
        </w:rPr>
        <w:t xml:space="preserve"> sprinklers, duress alarms, extinguisher </w:t>
      </w:r>
      <w:r w:rsidR="00421248" w:rsidRPr="009B6FB0">
        <w:rPr>
          <w:rFonts w:asciiTheme="minorHAnsi" w:hAnsiTheme="minorHAnsi" w:cstheme="minorHAnsi"/>
        </w:rPr>
        <w:t>an</w:t>
      </w:r>
      <w:r w:rsidR="006F4276" w:rsidRPr="009B6FB0">
        <w:rPr>
          <w:rFonts w:asciiTheme="minorHAnsi" w:hAnsiTheme="minorHAnsi" w:cstheme="minorHAnsi"/>
        </w:rPr>
        <w:t xml:space="preserve">d hoses are </w:t>
      </w:r>
      <w:r w:rsidR="0060677A" w:rsidRPr="009B6FB0">
        <w:rPr>
          <w:rFonts w:asciiTheme="minorHAnsi" w:hAnsiTheme="minorHAnsi" w:cstheme="minorHAnsi"/>
        </w:rPr>
        <w:t xml:space="preserve">to be tested </w:t>
      </w:r>
      <w:r w:rsidR="0079438E" w:rsidRPr="009B6FB0">
        <w:rPr>
          <w:rFonts w:asciiTheme="minorHAnsi" w:hAnsiTheme="minorHAnsi" w:cstheme="minorHAnsi"/>
        </w:rPr>
        <w:t xml:space="preserve">as often as required by law (currently once per 12 months under Victorian law), by an authorised </w:t>
      </w:r>
      <w:r w:rsidR="00003DB2" w:rsidRPr="009B6FB0">
        <w:rPr>
          <w:rFonts w:asciiTheme="minorHAnsi" w:hAnsiTheme="minorHAnsi" w:cstheme="minorHAnsi"/>
        </w:rPr>
        <w:t>tester (</w:t>
      </w:r>
      <w:r w:rsidR="00E75171" w:rsidRPr="009B6FB0">
        <w:rPr>
          <w:rFonts w:asciiTheme="minorHAnsi" w:hAnsiTheme="minorHAnsi" w:cstheme="minorHAnsi"/>
        </w:rPr>
        <w:t>e.g.,</w:t>
      </w:r>
      <w:r w:rsidR="00003DB2" w:rsidRPr="009B6FB0">
        <w:rPr>
          <w:rFonts w:asciiTheme="minorHAnsi" w:hAnsiTheme="minorHAnsi" w:cstheme="minorHAnsi"/>
        </w:rPr>
        <w:t xml:space="preserve"> emergency response consultant or </w:t>
      </w:r>
      <w:r w:rsidR="00E75171" w:rsidRPr="009B6FB0">
        <w:rPr>
          <w:rFonts w:asciiTheme="minorHAnsi" w:hAnsiTheme="minorHAnsi" w:cstheme="minorHAnsi"/>
        </w:rPr>
        <w:t xml:space="preserve">electrician).  </w:t>
      </w:r>
      <w:r w:rsidR="00003DB2" w:rsidRPr="009B6FB0">
        <w:rPr>
          <w:rFonts w:asciiTheme="minorHAnsi" w:hAnsiTheme="minorHAnsi" w:cstheme="minorHAnsi"/>
        </w:rPr>
        <w:t xml:space="preserve"> </w:t>
      </w:r>
    </w:p>
    <w:p w14:paraId="2AF65E0E" w14:textId="77777777" w:rsidR="003C63F3" w:rsidRPr="009B6FB0" w:rsidRDefault="003C63F3" w:rsidP="006234C9">
      <w:pPr>
        <w:rPr>
          <w:rFonts w:asciiTheme="minorHAnsi" w:hAnsiTheme="minorHAnsi" w:cstheme="minorHAnsi"/>
        </w:rPr>
      </w:pPr>
    </w:p>
    <w:p w14:paraId="3DC012D2" w14:textId="298D2958" w:rsidR="00012D86" w:rsidRPr="009B6FB0" w:rsidRDefault="00012D86" w:rsidP="00C44D36">
      <w:pPr>
        <w:pStyle w:val="Heading2"/>
        <w:rPr>
          <w:rFonts w:asciiTheme="minorHAnsi" w:hAnsiTheme="minorHAnsi" w:cstheme="minorHAnsi"/>
        </w:rPr>
      </w:pPr>
      <w:r w:rsidRPr="009B6FB0">
        <w:rPr>
          <w:rFonts w:asciiTheme="minorHAnsi" w:hAnsiTheme="minorHAnsi" w:cstheme="minorHAnsi"/>
        </w:rPr>
        <w:t xml:space="preserve">Training </w:t>
      </w:r>
    </w:p>
    <w:p w14:paraId="50390F96" w14:textId="60354FCD" w:rsidR="00D24EE8" w:rsidRPr="009B6FB0" w:rsidRDefault="00E91234" w:rsidP="00E91234">
      <w:pPr>
        <w:rPr>
          <w:rFonts w:asciiTheme="minorHAnsi" w:hAnsiTheme="minorHAnsi" w:cstheme="minorHAnsi"/>
        </w:rPr>
      </w:pPr>
      <w:r w:rsidRPr="009B6FB0">
        <w:rPr>
          <w:rFonts w:asciiTheme="minorHAnsi" w:hAnsiTheme="minorHAnsi" w:cstheme="minorHAnsi"/>
        </w:rPr>
        <w:t>The ERT</w:t>
      </w:r>
      <w:r w:rsidR="00D45100" w:rsidRPr="009B6FB0">
        <w:rPr>
          <w:rFonts w:asciiTheme="minorHAnsi" w:hAnsiTheme="minorHAnsi" w:cstheme="minorHAnsi"/>
        </w:rPr>
        <w:t xml:space="preserve"> is to coordinate training for all staff </w:t>
      </w:r>
      <w:r w:rsidR="00906D4B" w:rsidRPr="009B6FB0">
        <w:rPr>
          <w:rFonts w:asciiTheme="minorHAnsi" w:hAnsiTheme="minorHAnsi" w:cstheme="minorHAnsi"/>
        </w:rPr>
        <w:t>in their roles and procedures in an emergency at least once per annum</w:t>
      </w:r>
      <w:r w:rsidR="007D6FD6" w:rsidRPr="009B6FB0">
        <w:rPr>
          <w:rFonts w:asciiTheme="minorHAnsi" w:hAnsiTheme="minorHAnsi" w:cstheme="minorHAnsi"/>
        </w:rPr>
        <w:t xml:space="preserve">.  </w:t>
      </w:r>
      <w:r w:rsidR="000F5F2C" w:rsidRPr="009B6FB0">
        <w:rPr>
          <w:rFonts w:asciiTheme="minorHAnsi" w:hAnsiTheme="minorHAnsi" w:cstheme="minorHAnsi"/>
        </w:rPr>
        <w:t>This may be done through emergency evacuation or lockdown drills and debriefing</w:t>
      </w:r>
      <w:r w:rsidR="00780632" w:rsidRPr="009B6FB0">
        <w:rPr>
          <w:rFonts w:asciiTheme="minorHAnsi" w:hAnsiTheme="minorHAnsi" w:cstheme="minorHAnsi"/>
        </w:rPr>
        <w:t>.</w:t>
      </w:r>
      <w:r w:rsidR="000F5F2C" w:rsidRPr="009B6FB0">
        <w:rPr>
          <w:rFonts w:asciiTheme="minorHAnsi" w:hAnsiTheme="minorHAnsi" w:cstheme="minorHAnsi"/>
        </w:rPr>
        <w:t xml:space="preserve"> </w:t>
      </w:r>
      <w:r w:rsidR="007D6FD6" w:rsidRPr="009B6FB0">
        <w:rPr>
          <w:rFonts w:asciiTheme="minorHAnsi" w:hAnsiTheme="minorHAnsi" w:cstheme="minorHAnsi"/>
        </w:rPr>
        <w:t xml:space="preserve">Additional training may be necessary </w:t>
      </w:r>
      <w:r w:rsidR="00780632" w:rsidRPr="009B6FB0">
        <w:rPr>
          <w:rFonts w:asciiTheme="minorHAnsi" w:hAnsiTheme="minorHAnsi" w:cstheme="minorHAnsi"/>
        </w:rPr>
        <w:t xml:space="preserve">when the emergency management </w:t>
      </w:r>
      <w:r w:rsidR="006E1049" w:rsidRPr="009B6FB0">
        <w:rPr>
          <w:rFonts w:asciiTheme="minorHAnsi" w:hAnsiTheme="minorHAnsi" w:cstheme="minorHAnsi"/>
        </w:rPr>
        <w:t>plan</w:t>
      </w:r>
      <w:r w:rsidR="00780632" w:rsidRPr="009B6FB0">
        <w:rPr>
          <w:rFonts w:asciiTheme="minorHAnsi" w:hAnsiTheme="minorHAnsi" w:cstheme="minorHAnsi"/>
        </w:rPr>
        <w:t xml:space="preserve"> changes</w:t>
      </w:r>
      <w:r w:rsidR="00C3281C" w:rsidRPr="009B6FB0">
        <w:rPr>
          <w:rFonts w:asciiTheme="minorHAnsi" w:hAnsiTheme="minorHAnsi" w:cstheme="minorHAnsi"/>
        </w:rPr>
        <w:t xml:space="preserve"> or </w:t>
      </w:r>
      <w:r w:rsidR="00780632" w:rsidRPr="009B6FB0">
        <w:rPr>
          <w:rFonts w:asciiTheme="minorHAnsi" w:hAnsiTheme="minorHAnsi" w:cstheme="minorHAnsi"/>
        </w:rPr>
        <w:t xml:space="preserve">new policies are introduced.  </w:t>
      </w:r>
      <w:r w:rsidR="006E1049" w:rsidRPr="009B6FB0">
        <w:rPr>
          <w:rFonts w:asciiTheme="minorHAnsi" w:hAnsiTheme="minorHAnsi" w:cstheme="minorHAnsi"/>
        </w:rPr>
        <w:t xml:space="preserve">Emergency induction training should also be provided to all new employees on their first day of employment.  </w:t>
      </w:r>
      <w:r w:rsidR="001D50C1" w:rsidRPr="009B6FB0">
        <w:rPr>
          <w:rFonts w:asciiTheme="minorHAnsi" w:hAnsiTheme="minorHAnsi" w:cstheme="minorHAnsi"/>
        </w:rPr>
        <w:t xml:space="preserve">Lastly, emergency management </w:t>
      </w:r>
      <w:r w:rsidR="002E506F" w:rsidRPr="009B6FB0">
        <w:rPr>
          <w:rFonts w:asciiTheme="minorHAnsi" w:hAnsiTheme="minorHAnsi" w:cstheme="minorHAnsi"/>
        </w:rPr>
        <w:t xml:space="preserve">related matters may be discussed in </w:t>
      </w:r>
      <w:r w:rsidR="00A45555" w:rsidRPr="009B6FB0">
        <w:rPr>
          <w:rFonts w:asciiTheme="minorHAnsi" w:hAnsiTheme="minorHAnsi" w:cstheme="minorHAnsi"/>
        </w:rPr>
        <w:t xml:space="preserve">routine staff meetings and toolbox </w:t>
      </w:r>
      <w:r w:rsidR="00097D64" w:rsidRPr="009B6FB0">
        <w:rPr>
          <w:rFonts w:asciiTheme="minorHAnsi" w:hAnsiTheme="minorHAnsi" w:cstheme="minorHAnsi"/>
        </w:rPr>
        <w:t xml:space="preserve">meetings. </w:t>
      </w:r>
    </w:p>
    <w:p w14:paraId="71A34D6C" w14:textId="77777777" w:rsidR="00C44D36" w:rsidRPr="009B6FB0" w:rsidRDefault="00C44D36" w:rsidP="00E91234">
      <w:pPr>
        <w:rPr>
          <w:rFonts w:asciiTheme="minorHAnsi" w:hAnsiTheme="minorHAnsi" w:cstheme="minorHAnsi"/>
        </w:rPr>
      </w:pPr>
    </w:p>
    <w:p w14:paraId="39D2E944" w14:textId="220F6178" w:rsidR="00012D86" w:rsidRPr="009B6FB0" w:rsidRDefault="00F9683C" w:rsidP="00C44D36">
      <w:pPr>
        <w:pStyle w:val="Heading2"/>
        <w:rPr>
          <w:rFonts w:asciiTheme="minorHAnsi" w:hAnsiTheme="minorHAnsi" w:cstheme="minorHAnsi"/>
        </w:rPr>
      </w:pPr>
      <w:r w:rsidRPr="009B6FB0">
        <w:rPr>
          <w:rFonts w:asciiTheme="minorHAnsi" w:hAnsiTheme="minorHAnsi" w:cstheme="minorHAnsi"/>
        </w:rPr>
        <w:t>Reviewing, r</w:t>
      </w:r>
      <w:r w:rsidR="00012D86" w:rsidRPr="009B6FB0">
        <w:rPr>
          <w:rFonts w:asciiTheme="minorHAnsi" w:hAnsiTheme="minorHAnsi" w:cstheme="minorHAnsi"/>
        </w:rPr>
        <w:t>eporting and record-keeping</w:t>
      </w:r>
    </w:p>
    <w:p w14:paraId="2707B0CB" w14:textId="77777777" w:rsidR="00ED56E1" w:rsidRPr="009B6FB0" w:rsidRDefault="00A5474E" w:rsidP="00001066">
      <w:pPr>
        <w:rPr>
          <w:rFonts w:asciiTheme="minorHAnsi" w:hAnsiTheme="minorHAnsi" w:cstheme="minorHAnsi"/>
        </w:rPr>
      </w:pPr>
      <w:r w:rsidRPr="009B6FB0">
        <w:rPr>
          <w:rFonts w:asciiTheme="minorHAnsi" w:hAnsiTheme="minorHAnsi" w:cstheme="minorHAnsi"/>
        </w:rPr>
        <w:t xml:space="preserve">The response to an emergency </w:t>
      </w:r>
      <w:r w:rsidR="006A57FC" w:rsidRPr="009B6FB0">
        <w:rPr>
          <w:rFonts w:asciiTheme="minorHAnsi" w:hAnsiTheme="minorHAnsi" w:cstheme="minorHAnsi"/>
        </w:rPr>
        <w:t xml:space="preserve">(as detailed in the Accident/investigation form) </w:t>
      </w:r>
      <w:r w:rsidR="00401DD6" w:rsidRPr="009B6FB0">
        <w:rPr>
          <w:rFonts w:asciiTheme="minorHAnsi" w:hAnsiTheme="minorHAnsi" w:cstheme="minorHAnsi"/>
        </w:rPr>
        <w:t xml:space="preserve">may be evaluated by the </w:t>
      </w:r>
      <w:r w:rsidR="00E5492E" w:rsidRPr="009B6FB0">
        <w:rPr>
          <w:rFonts w:asciiTheme="minorHAnsi" w:hAnsiTheme="minorHAnsi" w:cstheme="minorHAnsi"/>
        </w:rPr>
        <w:t xml:space="preserve">EMT according to the </w:t>
      </w:r>
      <w:r w:rsidR="00571AF3" w:rsidRPr="009B6FB0">
        <w:rPr>
          <w:rFonts w:asciiTheme="minorHAnsi" w:hAnsiTheme="minorHAnsi" w:cstheme="minorHAnsi"/>
        </w:rPr>
        <w:t xml:space="preserve">following </w:t>
      </w:r>
      <w:proofErr w:type="gramStart"/>
      <w:r w:rsidR="00571AF3" w:rsidRPr="009B6FB0">
        <w:rPr>
          <w:rFonts w:asciiTheme="minorHAnsi" w:hAnsiTheme="minorHAnsi" w:cstheme="minorHAnsi"/>
        </w:rPr>
        <w:t>cri</w:t>
      </w:r>
      <w:r w:rsidR="00ED56E1" w:rsidRPr="009B6FB0">
        <w:rPr>
          <w:rFonts w:asciiTheme="minorHAnsi" w:hAnsiTheme="minorHAnsi" w:cstheme="minorHAnsi"/>
        </w:rPr>
        <w:t>teria;</w:t>
      </w:r>
      <w:proofErr w:type="gramEnd"/>
      <w:r w:rsidR="00ED56E1" w:rsidRPr="009B6FB0">
        <w:rPr>
          <w:rFonts w:asciiTheme="minorHAnsi" w:hAnsiTheme="minorHAnsi" w:cstheme="minorHAnsi"/>
        </w:rPr>
        <w:t xml:space="preserve"> </w:t>
      </w:r>
    </w:p>
    <w:p w14:paraId="1B5A5D23" w14:textId="6AD3BF92" w:rsidR="00222D20" w:rsidRPr="009B6FB0" w:rsidRDefault="00222D20" w:rsidP="00485CC3">
      <w:pPr>
        <w:pStyle w:val="ListParagraph"/>
        <w:numPr>
          <w:ilvl w:val="0"/>
          <w:numId w:val="10"/>
        </w:numPr>
        <w:rPr>
          <w:rFonts w:asciiTheme="minorHAnsi" w:hAnsiTheme="minorHAnsi" w:cstheme="minorHAnsi"/>
        </w:rPr>
      </w:pPr>
      <w:r w:rsidRPr="009B6FB0">
        <w:rPr>
          <w:rFonts w:asciiTheme="minorHAnsi" w:hAnsiTheme="minorHAnsi" w:cstheme="minorHAnsi"/>
        </w:rPr>
        <w:t xml:space="preserve">The </w:t>
      </w:r>
      <w:r w:rsidR="00E5492E" w:rsidRPr="009B6FB0">
        <w:rPr>
          <w:rFonts w:asciiTheme="minorHAnsi" w:hAnsiTheme="minorHAnsi" w:cstheme="minorHAnsi"/>
        </w:rPr>
        <w:t>number of persons injured</w:t>
      </w:r>
    </w:p>
    <w:p w14:paraId="10650B9A" w14:textId="45DDD0C9" w:rsidR="00222D20" w:rsidRPr="009B6FB0" w:rsidRDefault="00222D20" w:rsidP="00485CC3">
      <w:pPr>
        <w:pStyle w:val="ListParagraph"/>
        <w:numPr>
          <w:ilvl w:val="0"/>
          <w:numId w:val="10"/>
        </w:numPr>
        <w:rPr>
          <w:rFonts w:asciiTheme="minorHAnsi" w:hAnsiTheme="minorHAnsi" w:cstheme="minorHAnsi"/>
        </w:rPr>
      </w:pPr>
      <w:r w:rsidRPr="009B6FB0">
        <w:rPr>
          <w:rFonts w:asciiTheme="minorHAnsi" w:hAnsiTheme="minorHAnsi" w:cstheme="minorHAnsi"/>
        </w:rPr>
        <w:t>T</w:t>
      </w:r>
      <w:r w:rsidR="00E5492E" w:rsidRPr="009B6FB0">
        <w:rPr>
          <w:rFonts w:asciiTheme="minorHAnsi" w:hAnsiTheme="minorHAnsi" w:cstheme="minorHAnsi"/>
        </w:rPr>
        <w:t>he severity of injuries (physical and psychological)</w:t>
      </w:r>
      <w:r w:rsidRPr="009B6FB0">
        <w:rPr>
          <w:rFonts w:asciiTheme="minorHAnsi" w:hAnsiTheme="minorHAnsi" w:cstheme="minorHAnsi"/>
        </w:rPr>
        <w:t xml:space="preserve"> sustained</w:t>
      </w:r>
    </w:p>
    <w:p w14:paraId="45ABA40F" w14:textId="665C1152" w:rsidR="00E552E2" w:rsidRPr="009B6FB0" w:rsidRDefault="007D5AC0" w:rsidP="00485CC3">
      <w:pPr>
        <w:pStyle w:val="ListParagraph"/>
        <w:numPr>
          <w:ilvl w:val="0"/>
          <w:numId w:val="10"/>
        </w:numPr>
        <w:rPr>
          <w:rFonts w:asciiTheme="minorHAnsi" w:hAnsiTheme="minorHAnsi" w:cstheme="minorHAnsi"/>
        </w:rPr>
      </w:pPr>
      <w:r w:rsidRPr="009B6FB0">
        <w:rPr>
          <w:rFonts w:asciiTheme="minorHAnsi" w:hAnsiTheme="minorHAnsi" w:cstheme="minorHAnsi"/>
        </w:rPr>
        <w:t>P</w:t>
      </w:r>
      <w:r w:rsidR="006A57FC" w:rsidRPr="009B6FB0">
        <w:rPr>
          <w:rFonts w:asciiTheme="minorHAnsi" w:hAnsiTheme="minorHAnsi" w:cstheme="minorHAnsi"/>
        </w:rPr>
        <w:t xml:space="preserve">roperty </w:t>
      </w:r>
      <w:r w:rsidR="002C6616" w:rsidRPr="009B6FB0">
        <w:rPr>
          <w:rFonts w:asciiTheme="minorHAnsi" w:hAnsiTheme="minorHAnsi" w:cstheme="minorHAnsi"/>
        </w:rPr>
        <w:t>and equipment</w:t>
      </w:r>
      <w:r w:rsidR="00E552E2" w:rsidRPr="009B6FB0">
        <w:rPr>
          <w:rFonts w:asciiTheme="minorHAnsi" w:hAnsiTheme="minorHAnsi" w:cstheme="minorHAnsi"/>
        </w:rPr>
        <w:t xml:space="preserve"> damaged and to what extent</w:t>
      </w:r>
    </w:p>
    <w:p w14:paraId="6F77C157" w14:textId="31537411" w:rsidR="004236F9" w:rsidRPr="009B6FB0" w:rsidRDefault="00813BE8" w:rsidP="00485CC3">
      <w:pPr>
        <w:pStyle w:val="ListParagraph"/>
        <w:numPr>
          <w:ilvl w:val="0"/>
          <w:numId w:val="10"/>
        </w:numPr>
        <w:rPr>
          <w:rFonts w:asciiTheme="minorHAnsi" w:hAnsiTheme="minorHAnsi" w:cstheme="minorHAnsi"/>
        </w:rPr>
      </w:pPr>
      <w:r w:rsidRPr="009B6FB0">
        <w:rPr>
          <w:rFonts w:asciiTheme="minorHAnsi" w:hAnsiTheme="minorHAnsi" w:cstheme="minorHAnsi"/>
        </w:rPr>
        <w:t>T</w:t>
      </w:r>
      <w:r w:rsidR="00286E19" w:rsidRPr="009B6FB0">
        <w:rPr>
          <w:rFonts w:asciiTheme="minorHAnsi" w:hAnsiTheme="minorHAnsi" w:cstheme="minorHAnsi"/>
        </w:rPr>
        <w:t xml:space="preserve">he time and resources necessary for </w:t>
      </w:r>
      <w:r w:rsidR="00571AF3" w:rsidRPr="009B6FB0">
        <w:rPr>
          <w:rFonts w:asciiTheme="minorHAnsi" w:hAnsiTheme="minorHAnsi" w:cstheme="minorHAnsi"/>
        </w:rPr>
        <w:t>staff to return to work as normal (taking into consideration possible workers compensation claims)</w:t>
      </w:r>
      <w:r w:rsidR="004236F9" w:rsidRPr="009B6FB0">
        <w:rPr>
          <w:rFonts w:asciiTheme="minorHAnsi" w:hAnsiTheme="minorHAnsi" w:cstheme="minorHAnsi"/>
        </w:rPr>
        <w:t>.  This includes financial cost of the emergency (</w:t>
      </w:r>
      <w:proofErr w:type="gramStart"/>
      <w:r w:rsidR="004236F9" w:rsidRPr="009B6FB0">
        <w:rPr>
          <w:rFonts w:asciiTheme="minorHAnsi" w:hAnsiTheme="minorHAnsi" w:cstheme="minorHAnsi"/>
        </w:rPr>
        <w:t>I.e.</w:t>
      </w:r>
      <w:proofErr w:type="gramEnd"/>
      <w:r w:rsidR="004236F9" w:rsidRPr="009B6FB0">
        <w:rPr>
          <w:rFonts w:asciiTheme="minorHAnsi" w:hAnsiTheme="minorHAnsi" w:cstheme="minorHAnsi"/>
        </w:rPr>
        <w:t xml:space="preserve"> cost of all the above) </w:t>
      </w:r>
    </w:p>
    <w:p w14:paraId="20306FF0" w14:textId="6041283B" w:rsidR="00E5279A" w:rsidRPr="009B6FB0" w:rsidRDefault="00E5279A" w:rsidP="00001066">
      <w:pPr>
        <w:rPr>
          <w:rFonts w:asciiTheme="minorHAnsi" w:hAnsiTheme="minorHAnsi" w:cstheme="minorHAnsi"/>
        </w:rPr>
      </w:pPr>
    </w:p>
    <w:p w14:paraId="33B4DC7B" w14:textId="77EC3EC9" w:rsidR="008F28FB" w:rsidRPr="009B6FB0" w:rsidRDefault="008F28FB" w:rsidP="00001066">
      <w:pPr>
        <w:rPr>
          <w:rFonts w:asciiTheme="minorHAnsi" w:hAnsiTheme="minorHAnsi" w:cstheme="minorHAnsi"/>
        </w:rPr>
      </w:pPr>
      <w:r w:rsidRPr="009B6FB0">
        <w:rPr>
          <w:rFonts w:asciiTheme="minorHAnsi" w:hAnsiTheme="minorHAnsi" w:cstheme="minorHAnsi"/>
        </w:rPr>
        <w:t>Documents that will be kept and secured by the EMT include</w:t>
      </w:r>
      <w:r w:rsidR="00B30D6E" w:rsidRPr="009B6FB0">
        <w:rPr>
          <w:rFonts w:asciiTheme="minorHAnsi" w:hAnsiTheme="minorHAnsi" w:cstheme="minorHAnsi"/>
        </w:rPr>
        <w:t>:</w:t>
      </w:r>
    </w:p>
    <w:p w14:paraId="31BC6E90" w14:textId="47EA7900" w:rsidR="00B30D6E" w:rsidRPr="009B6FB0" w:rsidRDefault="00B30D6E" w:rsidP="00B30D6E">
      <w:pPr>
        <w:pStyle w:val="ListParagraph"/>
        <w:numPr>
          <w:ilvl w:val="0"/>
          <w:numId w:val="11"/>
        </w:numPr>
        <w:rPr>
          <w:rFonts w:asciiTheme="minorHAnsi" w:hAnsiTheme="minorHAnsi" w:cstheme="minorHAnsi"/>
        </w:rPr>
      </w:pPr>
      <w:r w:rsidRPr="009B6FB0">
        <w:rPr>
          <w:rFonts w:asciiTheme="minorHAnsi" w:hAnsiTheme="minorHAnsi" w:cstheme="minorHAnsi"/>
        </w:rPr>
        <w:lastRenderedPageBreak/>
        <w:t xml:space="preserve">The latest </w:t>
      </w:r>
      <w:r w:rsidR="00D578B5" w:rsidRPr="009B6FB0">
        <w:rPr>
          <w:rFonts w:asciiTheme="minorHAnsi" w:hAnsiTheme="minorHAnsi" w:cstheme="minorHAnsi"/>
        </w:rPr>
        <w:t>document-controlled</w:t>
      </w:r>
      <w:r w:rsidRPr="009B6FB0">
        <w:rPr>
          <w:rFonts w:asciiTheme="minorHAnsi" w:hAnsiTheme="minorHAnsi" w:cstheme="minorHAnsi"/>
        </w:rPr>
        <w:t xml:space="preserve"> version of this plan</w:t>
      </w:r>
      <w:r w:rsidR="00076D2F" w:rsidRPr="009B6FB0">
        <w:rPr>
          <w:rFonts w:asciiTheme="minorHAnsi" w:hAnsiTheme="minorHAnsi" w:cstheme="minorHAnsi"/>
        </w:rPr>
        <w:t>*</w:t>
      </w:r>
    </w:p>
    <w:p w14:paraId="30A8DFB5" w14:textId="6A8CEC56" w:rsidR="00D578B5" w:rsidRPr="009B6FB0" w:rsidRDefault="00D578B5" w:rsidP="00B30D6E">
      <w:pPr>
        <w:pStyle w:val="ListParagraph"/>
        <w:numPr>
          <w:ilvl w:val="0"/>
          <w:numId w:val="11"/>
        </w:numPr>
        <w:rPr>
          <w:rFonts w:asciiTheme="minorHAnsi" w:hAnsiTheme="minorHAnsi" w:cstheme="minorHAnsi"/>
        </w:rPr>
      </w:pPr>
      <w:r w:rsidRPr="009B6FB0">
        <w:rPr>
          <w:rFonts w:asciiTheme="minorHAnsi" w:hAnsiTheme="minorHAnsi" w:cstheme="minorHAnsi"/>
        </w:rPr>
        <w:t>Emergency management training records</w:t>
      </w:r>
    </w:p>
    <w:p w14:paraId="1FF20CDE" w14:textId="276DC6EE" w:rsidR="006D3BE6" w:rsidRPr="009B6FB0" w:rsidRDefault="00D66A8F" w:rsidP="00B30D6E">
      <w:pPr>
        <w:pStyle w:val="ListParagraph"/>
        <w:numPr>
          <w:ilvl w:val="0"/>
          <w:numId w:val="11"/>
        </w:numPr>
        <w:rPr>
          <w:rFonts w:asciiTheme="minorHAnsi" w:hAnsiTheme="minorHAnsi" w:cstheme="minorHAnsi"/>
        </w:rPr>
      </w:pPr>
      <w:r w:rsidRPr="009B6FB0">
        <w:rPr>
          <w:rFonts w:asciiTheme="minorHAnsi" w:hAnsiTheme="minorHAnsi" w:cstheme="minorHAnsi"/>
        </w:rPr>
        <w:t>EMT consultation meeting records</w:t>
      </w:r>
    </w:p>
    <w:p w14:paraId="644823D9" w14:textId="690C74EA" w:rsidR="00D66A8F" w:rsidRPr="009B6FB0" w:rsidRDefault="00D66A8F" w:rsidP="00B30D6E">
      <w:pPr>
        <w:pStyle w:val="ListParagraph"/>
        <w:numPr>
          <w:ilvl w:val="0"/>
          <w:numId w:val="11"/>
        </w:numPr>
        <w:rPr>
          <w:rFonts w:asciiTheme="minorHAnsi" w:hAnsiTheme="minorHAnsi" w:cstheme="minorHAnsi"/>
        </w:rPr>
      </w:pPr>
      <w:r w:rsidRPr="009B6FB0">
        <w:rPr>
          <w:rFonts w:asciiTheme="minorHAnsi" w:hAnsiTheme="minorHAnsi" w:cstheme="minorHAnsi"/>
        </w:rPr>
        <w:t xml:space="preserve">EMT meeting minutes </w:t>
      </w:r>
    </w:p>
    <w:p w14:paraId="324CA5DB" w14:textId="52519449" w:rsidR="00B059F3" w:rsidRPr="009B6FB0" w:rsidRDefault="00B059F3" w:rsidP="00B30D6E">
      <w:pPr>
        <w:pStyle w:val="ListParagraph"/>
        <w:numPr>
          <w:ilvl w:val="0"/>
          <w:numId w:val="11"/>
        </w:numPr>
        <w:rPr>
          <w:rFonts w:asciiTheme="minorHAnsi" w:hAnsiTheme="minorHAnsi" w:cstheme="minorHAnsi"/>
        </w:rPr>
      </w:pPr>
      <w:r w:rsidRPr="009B6FB0">
        <w:rPr>
          <w:rFonts w:asciiTheme="minorHAnsi" w:hAnsiTheme="minorHAnsi" w:cstheme="minorHAnsi"/>
        </w:rPr>
        <w:t xml:space="preserve">Accident/investigation records </w:t>
      </w:r>
      <w:r w:rsidR="004D2334" w:rsidRPr="009B6FB0">
        <w:rPr>
          <w:rFonts w:asciiTheme="minorHAnsi" w:hAnsiTheme="minorHAnsi" w:cstheme="minorHAnsi"/>
        </w:rPr>
        <w:t xml:space="preserve">and </w:t>
      </w:r>
      <w:r w:rsidR="009F43B7" w:rsidRPr="009B6FB0">
        <w:rPr>
          <w:rFonts w:asciiTheme="minorHAnsi" w:hAnsiTheme="minorHAnsi" w:cstheme="minorHAnsi"/>
        </w:rPr>
        <w:t>evidence</w:t>
      </w:r>
    </w:p>
    <w:p w14:paraId="2C1D3FEA" w14:textId="0EB62B2B" w:rsidR="00647A6E" w:rsidRPr="009B6FB0" w:rsidRDefault="009F43B7" w:rsidP="00B30D6E">
      <w:pPr>
        <w:pStyle w:val="ListParagraph"/>
        <w:numPr>
          <w:ilvl w:val="0"/>
          <w:numId w:val="11"/>
        </w:numPr>
        <w:rPr>
          <w:rFonts w:asciiTheme="minorHAnsi" w:hAnsiTheme="minorHAnsi" w:cstheme="minorHAnsi"/>
        </w:rPr>
      </w:pPr>
      <w:r w:rsidRPr="009B6FB0">
        <w:rPr>
          <w:rFonts w:asciiTheme="minorHAnsi" w:hAnsiTheme="minorHAnsi" w:cstheme="minorHAnsi"/>
        </w:rPr>
        <w:t>Accident/Investigation form</w:t>
      </w:r>
      <w:r w:rsidR="003E5726" w:rsidRPr="009B6FB0">
        <w:rPr>
          <w:rFonts w:asciiTheme="minorHAnsi" w:hAnsiTheme="minorHAnsi" w:cstheme="minorHAnsi"/>
        </w:rPr>
        <w:t>s</w:t>
      </w:r>
    </w:p>
    <w:p w14:paraId="0F3526FC" w14:textId="42A64C4F" w:rsidR="00E5279A" w:rsidRPr="009B6FB0" w:rsidRDefault="003E5726" w:rsidP="008B0493">
      <w:pPr>
        <w:pStyle w:val="ListParagraph"/>
        <w:numPr>
          <w:ilvl w:val="0"/>
          <w:numId w:val="11"/>
        </w:numPr>
        <w:rPr>
          <w:rFonts w:asciiTheme="minorHAnsi" w:hAnsiTheme="minorHAnsi" w:cstheme="minorHAnsi"/>
        </w:rPr>
      </w:pPr>
      <w:r w:rsidRPr="009B6FB0">
        <w:rPr>
          <w:rFonts w:asciiTheme="minorHAnsi" w:hAnsiTheme="minorHAnsi" w:cstheme="minorHAnsi"/>
        </w:rPr>
        <w:t xml:space="preserve">Any other </w:t>
      </w:r>
      <w:r w:rsidR="005E7DA6" w:rsidRPr="009B6FB0">
        <w:rPr>
          <w:rFonts w:asciiTheme="minorHAnsi" w:hAnsiTheme="minorHAnsi" w:cstheme="minorHAnsi"/>
        </w:rPr>
        <w:t xml:space="preserve">documents pertaining to an emergency event, </w:t>
      </w:r>
      <w:r w:rsidR="007D5AC0" w:rsidRPr="009B6FB0">
        <w:rPr>
          <w:rFonts w:asciiTheme="minorHAnsi" w:hAnsiTheme="minorHAnsi" w:cstheme="minorHAnsi"/>
        </w:rPr>
        <w:t>e.g.,</w:t>
      </w:r>
      <w:r w:rsidR="005E7DA6" w:rsidRPr="009B6FB0">
        <w:rPr>
          <w:rFonts w:asciiTheme="minorHAnsi" w:hAnsiTheme="minorHAnsi" w:cstheme="minorHAnsi"/>
        </w:rPr>
        <w:t xml:space="preserve"> </w:t>
      </w:r>
      <w:r w:rsidR="000D3918" w:rsidRPr="009B6FB0">
        <w:rPr>
          <w:rFonts w:asciiTheme="minorHAnsi" w:hAnsiTheme="minorHAnsi" w:cstheme="minorHAnsi"/>
        </w:rPr>
        <w:t xml:space="preserve">correspondence from emergency services, legal documents, correspondence from WHS authorities.  </w:t>
      </w:r>
    </w:p>
    <w:p w14:paraId="00BB7023" w14:textId="77777777" w:rsidR="000D3918" w:rsidRPr="009B6FB0" w:rsidRDefault="000D3918" w:rsidP="000D3918">
      <w:pPr>
        <w:rPr>
          <w:rFonts w:asciiTheme="minorHAnsi" w:hAnsiTheme="minorHAnsi" w:cstheme="minorHAnsi"/>
        </w:rPr>
      </w:pPr>
    </w:p>
    <w:p w14:paraId="2AF30522" w14:textId="77C25688" w:rsidR="0009472F" w:rsidRPr="009B6FB0" w:rsidRDefault="0009472F" w:rsidP="000D3918">
      <w:pPr>
        <w:rPr>
          <w:rFonts w:asciiTheme="minorHAnsi" w:hAnsiTheme="minorHAnsi" w:cstheme="minorHAnsi"/>
        </w:rPr>
      </w:pPr>
      <w:r w:rsidRPr="009B6FB0">
        <w:rPr>
          <w:rFonts w:asciiTheme="minorHAnsi" w:hAnsiTheme="minorHAnsi" w:cstheme="minorHAnsi"/>
        </w:rPr>
        <w:t xml:space="preserve">*This plan should be </w:t>
      </w:r>
      <w:r w:rsidR="007D5AC0" w:rsidRPr="009B6FB0">
        <w:rPr>
          <w:rFonts w:asciiTheme="minorHAnsi" w:hAnsiTheme="minorHAnsi" w:cstheme="minorHAnsi"/>
        </w:rPr>
        <w:t>always made accessible to all staff</w:t>
      </w:r>
      <w:r w:rsidRPr="009B6FB0">
        <w:rPr>
          <w:rFonts w:asciiTheme="minorHAnsi" w:hAnsiTheme="minorHAnsi" w:cstheme="minorHAnsi"/>
        </w:rPr>
        <w:t xml:space="preserve">. </w:t>
      </w:r>
    </w:p>
    <w:p w14:paraId="2777CBD1" w14:textId="77777777" w:rsidR="00012D86" w:rsidRPr="009B6FB0" w:rsidRDefault="00012D86" w:rsidP="00012D86">
      <w:pPr>
        <w:rPr>
          <w:rFonts w:asciiTheme="minorHAnsi" w:hAnsiTheme="minorHAnsi" w:cstheme="minorHAnsi"/>
        </w:rPr>
      </w:pPr>
    </w:p>
    <w:p w14:paraId="549BB4D6" w14:textId="77777777" w:rsidR="00FD50AD" w:rsidRPr="009B6FB0" w:rsidRDefault="00756D4E">
      <w:pPr>
        <w:spacing w:after="160"/>
        <w:jc w:val="left"/>
        <w:rPr>
          <w:rFonts w:asciiTheme="minorHAnsi" w:hAnsiTheme="minorHAnsi" w:cstheme="minorHAnsi"/>
          <w:szCs w:val="20"/>
        </w:rPr>
      </w:pPr>
      <w:r w:rsidRPr="009B6FB0">
        <w:rPr>
          <w:rFonts w:asciiTheme="minorHAnsi" w:hAnsiTheme="minorHAnsi" w:cstheme="minorHAnsi"/>
          <w:szCs w:val="20"/>
        </w:rPr>
        <w:br w:type="page"/>
      </w:r>
    </w:p>
    <w:p w14:paraId="4E9C8E68" w14:textId="77777777" w:rsidR="00FD50AD" w:rsidRPr="009B6FB0" w:rsidRDefault="00FD50AD" w:rsidP="00FD50AD">
      <w:pPr>
        <w:pStyle w:val="Heading2"/>
        <w:rPr>
          <w:rFonts w:asciiTheme="minorHAnsi" w:hAnsiTheme="minorHAnsi" w:cstheme="minorHAnsi"/>
          <w:lang w:val="en-US"/>
        </w:rPr>
      </w:pPr>
      <w:r w:rsidRPr="009B6FB0">
        <w:rPr>
          <w:rFonts w:asciiTheme="minorHAnsi" w:hAnsiTheme="minorHAnsi" w:cstheme="minorHAnsi"/>
          <w:lang w:val="en-US"/>
        </w:rPr>
        <w:lastRenderedPageBreak/>
        <w:t>Appendix A: Members of the Emergency Management Team</w:t>
      </w:r>
    </w:p>
    <w:p w14:paraId="671017AD" w14:textId="77777777" w:rsidR="00FD50AD" w:rsidRPr="009B6FB0" w:rsidRDefault="00FD50AD" w:rsidP="00FD50AD">
      <w:pPr>
        <w:rPr>
          <w:rFonts w:asciiTheme="minorHAnsi" w:hAnsiTheme="minorHAnsi" w:cstheme="minorHAnsi"/>
          <w:lang w:val="en-US"/>
        </w:rPr>
      </w:pPr>
    </w:p>
    <w:p w14:paraId="6F693743" w14:textId="77777777" w:rsidR="00FD50AD" w:rsidRPr="009B6FB0" w:rsidRDefault="00FD50AD" w:rsidP="00FD50AD">
      <w:pPr>
        <w:rPr>
          <w:rFonts w:asciiTheme="minorHAnsi" w:hAnsiTheme="minorHAnsi" w:cstheme="minorHAnsi"/>
          <w:b/>
          <w:bCs/>
          <w:lang w:val="en-US"/>
        </w:rPr>
      </w:pPr>
      <w:r w:rsidRPr="009B6FB0">
        <w:rPr>
          <w:rFonts w:asciiTheme="minorHAnsi" w:hAnsiTheme="minorHAnsi" w:cstheme="minorHAnsi"/>
          <w:b/>
          <w:bCs/>
          <w:highlight w:val="yellow"/>
          <w:lang w:val="en-US"/>
        </w:rPr>
        <w:t>(List Names and their job title)</w:t>
      </w:r>
    </w:p>
    <w:p w14:paraId="327A095D" w14:textId="77777777" w:rsidR="00FD50AD" w:rsidRPr="009B6FB0" w:rsidRDefault="00FD50AD" w:rsidP="00FD50AD">
      <w:pPr>
        <w:rPr>
          <w:rFonts w:asciiTheme="minorHAnsi" w:hAnsiTheme="minorHAnsi" w:cstheme="minorHAnsi"/>
          <w:highlight w:val="yellow"/>
          <w:lang w:val="en-US"/>
        </w:rPr>
      </w:pPr>
      <w:r w:rsidRPr="009B6FB0">
        <w:rPr>
          <w:rFonts w:asciiTheme="minorHAnsi" w:hAnsiTheme="minorHAnsi" w:cstheme="minorHAnsi"/>
          <w:highlight w:val="yellow"/>
          <w:lang w:val="en-US"/>
        </w:rPr>
        <w:t>Name and job title</w:t>
      </w:r>
    </w:p>
    <w:p w14:paraId="0EC610BA" w14:textId="77777777" w:rsidR="00FD50AD" w:rsidRPr="009B6FB0" w:rsidRDefault="00FD50AD" w:rsidP="00FD50AD">
      <w:pPr>
        <w:rPr>
          <w:rFonts w:asciiTheme="minorHAnsi" w:hAnsiTheme="minorHAnsi" w:cstheme="minorHAnsi"/>
          <w:highlight w:val="yellow"/>
          <w:lang w:val="en-US"/>
        </w:rPr>
      </w:pPr>
      <w:r w:rsidRPr="009B6FB0">
        <w:rPr>
          <w:rFonts w:asciiTheme="minorHAnsi" w:hAnsiTheme="minorHAnsi" w:cstheme="minorHAnsi"/>
          <w:highlight w:val="yellow"/>
          <w:lang w:val="en-US"/>
        </w:rPr>
        <w:t>Name and job title</w:t>
      </w:r>
    </w:p>
    <w:p w14:paraId="5F7C5E2D" w14:textId="77777777" w:rsidR="00FD50AD" w:rsidRPr="009B6FB0" w:rsidRDefault="00FD50AD" w:rsidP="00FD50AD">
      <w:pPr>
        <w:rPr>
          <w:rFonts w:asciiTheme="minorHAnsi" w:hAnsiTheme="minorHAnsi" w:cstheme="minorHAnsi"/>
          <w:highlight w:val="yellow"/>
          <w:lang w:val="en-US"/>
        </w:rPr>
      </w:pPr>
      <w:r w:rsidRPr="009B6FB0">
        <w:rPr>
          <w:rFonts w:asciiTheme="minorHAnsi" w:hAnsiTheme="minorHAnsi" w:cstheme="minorHAnsi"/>
          <w:highlight w:val="yellow"/>
          <w:lang w:val="en-US"/>
        </w:rPr>
        <w:t>Name and job title</w:t>
      </w:r>
    </w:p>
    <w:p w14:paraId="4135BD70" w14:textId="77777777" w:rsidR="00FD50AD" w:rsidRPr="009B6FB0" w:rsidRDefault="00FD50AD" w:rsidP="00FD50AD">
      <w:pPr>
        <w:rPr>
          <w:rFonts w:asciiTheme="minorHAnsi" w:hAnsiTheme="minorHAnsi" w:cstheme="minorHAnsi"/>
          <w:highlight w:val="yellow"/>
          <w:lang w:val="en-US"/>
        </w:rPr>
      </w:pPr>
      <w:r w:rsidRPr="009B6FB0">
        <w:rPr>
          <w:rFonts w:asciiTheme="minorHAnsi" w:hAnsiTheme="minorHAnsi" w:cstheme="minorHAnsi"/>
          <w:highlight w:val="yellow"/>
          <w:lang w:val="en-US"/>
        </w:rPr>
        <w:t>Name and job title</w:t>
      </w:r>
    </w:p>
    <w:p w14:paraId="45B14A67" w14:textId="77777777" w:rsidR="00FD50AD" w:rsidRPr="009B6FB0" w:rsidRDefault="00FD50AD" w:rsidP="00FD50AD">
      <w:pPr>
        <w:rPr>
          <w:rFonts w:asciiTheme="minorHAnsi" w:hAnsiTheme="minorHAnsi" w:cstheme="minorHAnsi"/>
          <w:highlight w:val="yellow"/>
          <w:lang w:val="en-US"/>
        </w:rPr>
      </w:pPr>
      <w:r w:rsidRPr="009B6FB0">
        <w:rPr>
          <w:rFonts w:asciiTheme="minorHAnsi" w:hAnsiTheme="minorHAnsi" w:cstheme="minorHAnsi"/>
          <w:highlight w:val="yellow"/>
          <w:lang w:val="en-US"/>
        </w:rPr>
        <w:t>Name and job title</w:t>
      </w:r>
    </w:p>
    <w:p w14:paraId="3D802DA8" w14:textId="77777777" w:rsidR="00FD50AD" w:rsidRPr="009B6FB0" w:rsidRDefault="00FD50AD" w:rsidP="00FD50AD">
      <w:pPr>
        <w:rPr>
          <w:rFonts w:asciiTheme="minorHAnsi" w:hAnsiTheme="minorHAnsi" w:cstheme="minorHAnsi"/>
          <w:highlight w:val="yellow"/>
          <w:lang w:val="en-US"/>
        </w:rPr>
      </w:pPr>
      <w:r w:rsidRPr="009B6FB0">
        <w:rPr>
          <w:rFonts w:asciiTheme="minorHAnsi" w:hAnsiTheme="minorHAnsi" w:cstheme="minorHAnsi"/>
          <w:highlight w:val="yellow"/>
          <w:lang w:val="en-US"/>
        </w:rPr>
        <w:t>Name and job title</w:t>
      </w:r>
    </w:p>
    <w:p w14:paraId="79645082" w14:textId="77777777" w:rsidR="00FD50AD" w:rsidRPr="009B6FB0" w:rsidRDefault="00FD50AD" w:rsidP="00FD50AD">
      <w:pPr>
        <w:rPr>
          <w:rFonts w:asciiTheme="minorHAnsi" w:hAnsiTheme="minorHAnsi" w:cstheme="minorHAnsi"/>
          <w:lang w:val="en-US"/>
        </w:rPr>
      </w:pPr>
      <w:r w:rsidRPr="009B6FB0">
        <w:rPr>
          <w:rFonts w:asciiTheme="minorHAnsi" w:hAnsiTheme="minorHAnsi" w:cstheme="minorHAnsi"/>
          <w:highlight w:val="yellow"/>
          <w:lang w:val="en-US"/>
        </w:rPr>
        <w:t>Name and job title</w:t>
      </w:r>
    </w:p>
    <w:p w14:paraId="18717A33" w14:textId="77777777" w:rsidR="00FD50AD" w:rsidRPr="009B6FB0" w:rsidRDefault="00FD50AD" w:rsidP="00FD50AD">
      <w:pPr>
        <w:rPr>
          <w:rFonts w:asciiTheme="minorHAnsi" w:hAnsiTheme="minorHAnsi" w:cstheme="minorHAnsi"/>
          <w:lang w:val="en-US"/>
        </w:rPr>
      </w:pPr>
    </w:p>
    <w:p w14:paraId="0B6E5E3E" w14:textId="77777777" w:rsidR="00FD50AD" w:rsidRPr="009B6FB0" w:rsidRDefault="00FD50AD">
      <w:pPr>
        <w:spacing w:after="160"/>
        <w:jc w:val="left"/>
        <w:rPr>
          <w:rFonts w:asciiTheme="minorHAnsi" w:hAnsiTheme="minorHAnsi" w:cstheme="minorHAnsi"/>
          <w:szCs w:val="20"/>
        </w:rPr>
      </w:pPr>
    </w:p>
    <w:p w14:paraId="3C5E32F1" w14:textId="77777777" w:rsidR="00FD50AD" w:rsidRPr="009B6FB0" w:rsidRDefault="00FD50AD">
      <w:pPr>
        <w:spacing w:after="160"/>
        <w:jc w:val="left"/>
        <w:rPr>
          <w:rFonts w:asciiTheme="minorHAnsi" w:hAnsiTheme="minorHAnsi" w:cstheme="minorHAnsi"/>
          <w:szCs w:val="20"/>
        </w:rPr>
      </w:pPr>
    </w:p>
    <w:p w14:paraId="6B8B891C" w14:textId="77777777" w:rsidR="00FD50AD" w:rsidRPr="009B6FB0" w:rsidRDefault="00FD50AD">
      <w:pPr>
        <w:spacing w:after="160"/>
        <w:jc w:val="left"/>
        <w:rPr>
          <w:rFonts w:asciiTheme="minorHAnsi" w:hAnsiTheme="minorHAnsi" w:cstheme="minorHAnsi"/>
          <w:szCs w:val="20"/>
        </w:rPr>
      </w:pPr>
    </w:p>
    <w:p w14:paraId="4FB6FAC2" w14:textId="77777777" w:rsidR="00FD50AD" w:rsidRPr="009B6FB0" w:rsidRDefault="00FD50AD">
      <w:pPr>
        <w:spacing w:after="160"/>
        <w:jc w:val="left"/>
        <w:rPr>
          <w:rFonts w:asciiTheme="minorHAnsi" w:hAnsiTheme="minorHAnsi" w:cstheme="minorHAnsi"/>
          <w:szCs w:val="20"/>
        </w:rPr>
      </w:pPr>
    </w:p>
    <w:p w14:paraId="475C5BE0" w14:textId="77777777" w:rsidR="00FD50AD" w:rsidRPr="009B6FB0" w:rsidRDefault="00FD50AD">
      <w:pPr>
        <w:spacing w:after="160"/>
        <w:jc w:val="left"/>
        <w:rPr>
          <w:rFonts w:asciiTheme="minorHAnsi" w:hAnsiTheme="minorHAnsi" w:cstheme="minorHAnsi"/>
          <w:szCs w:val="20"/>
        </w:rPr>
      </w:pPr>
    </w:p>
    <w:p w14:paraId="43A725AA" w14:textId="77777777" w:rsidR="00FD50AD" w:rsidRPr="009B6FB0" w:rsidRDefault="00FD50AD">
      <w:pPr>
        <w:spacing w:after="160"/>
        <w:jc w:val="left"/>
        <w:rPr>
          <w:rFonts w:asciiTheme="minorHAnsi" w:hAnsiTheme="minorHAnsi" w:cstheme="minorHAnsi"/>
          <w:szCs w:val="20"/>
        </w:rPr>
      </w:pPr>
    </w:p>
    <w:p w14:paraId="212A1FFB" w14:textId="77777777" w:rsidR="00FD50AD" w:rsidRPr="009B6FB0" w:rsidRDefault="00FD50AD">
      <w:pPr>
        <w:spacing w:after="160"/>
        <w:jc w:val="left"/>
        <w:rPr>
          <w:rFonts w:asciiTheme="minorHAnsi" w:hAnsiTheme="minorHAnsi" w:cstheme="minorHAnsi"/>
          <w:szCs w:val="20"/>
        </w:rPr>
      </w:pPr>
    </w:p>
    <w:p w14:paraId="617C91AC" w14:textId="77777777" w:rsidR="00DA4BC4" w:rsidRPr="009B6FB0" w:rsidRDefault="00FD50AD">
      <w:pPr>
        <w:spacing w:after="160"/>
        <w:jc w:val="left"/>
        <w:rPr>
          <w:rFonts w:asciiTheme="minorHAnsi" w:hAnsiTheme="minorHAnsi" w:cstheme="minorHAnsi"/>
          <w:szCs w:val="20"/>
        </w:rPr>
      </w:pPr>
      <w:r w:rsidRPr="009B6FB0">
        <w:rPr>
          <w:rFonts w:asciiTheme="minorHAnsi" w:hAnsiTheme="minorHAnsi" w:cstheme="minorHAnsi"/>
          <w:szCs w:val="20"/>
        </w:rPr>
        <w:br w:type="page"/>
      </w:r>
    </w:p>
    <w:p w14:paraId="0C2E0342" w14:textId="6DDC83A6" w:rsidR="00DA4BC4" w:rsidRPr="009B6FB0" w:rsidRDefault="00DA4BC4" w:rsidP="00DA4BC4">
      <w:pPr>
        <w:pStyle w:val="Heading2"/>
        <w:rPr>
          <w:rFonts w:asciiTheme="minorHAnsi" w:hAnsiTheme="minorHAnsi" w:cstheme="minorHAnsi"/>
          <w:lang w:val="en-US"/>
        </w:rPr>
      </w:pPr>
      <w:r w:rsidRPr="009B6FB0">
        <w:rPr>
          <w:rFonts w:asciiTheme="minorHAnsi" w:hAnsiTheme="minorHAnsi" w:cstheme="minorHAnsi"/>
          <w:lang w:val="en-US"/>
        </w:rPr>
        <w:lastRenderedPageBreak/>
        <w:t>Appendix B: Members of the Emergency Response Team</w:t>
      </w:r>
    </w:p>
    <w:p w14:paraId="5C3FBA4A" w14:textId="77777777" w:rsidR="00DA4BC4" w:rsidRPr="009B6FB0" w:rsidRDefault="00DA4BC4" w:rsidP="00DA4BC4">
      <w:pPr>
        <w:rPr>
          <w:rFonts w:asciiTheme="minorHAnsi" w:hAnsiTheme="minorHAnsi" w:cstheme="minorHAnsi"/>
          <w:lang w:val="en-US"/>
        </w:rPr>
      </w:pPr>
    </w:p>
    <w:p w14:paraId="13DA9562" w14:textId="77777777" w:rsidR="00DA4BC4" w:rsidRPr="009B6FB0" w:rsidRDefault="00DA4BC4" w:rsidP="00DA4BC4">
      <w:pPr>
        <w:rPr>
          <w:rFonts w:asciiTheme="minorHAnsi" w:hAnsiTheme="minorHAnsi" w:cstheme="minorHAnsi"/>
          <w:b/>
          <w:bCs/>
          <w:lang w:val="en-US"/>
        </w:rPr>
      </w:pPr>
      <w:r w:rsidRPr="009B6FB0">
        <w:rPr>
          <w:rFonts w:asciiTheme="minorHAnsi" w:hAnsiTheme="minorHAnsi" w:cstheme="minorHAnsi"/>
          <w:b/>
          <w:bCs/>
          <w:highlight w:val="yellow"/>
          <w:lang w:val="en-US"/>
        </w:rPr>
        <w:t>(List Names and their job title</w:t>
      </w:r>
      <w:r w:rsidRPr="009B6FB0">
        <w:rPr>
          <w:rFonts w:asciiTheme="minorHAnsi" w:hAnsiTheme="minorHAnsi" w:cstheme="minorHAnsi"/>
          <w:b/>
          <w:bCs/>
          <w:lang w:val="en-US"/>
        </w:rPr>
        <w:t>. Remove roles that are not applicable)</w:t>
      </w:r>
    </w:p>
    <w:p w14:paraId="43A184AD" w14:textId="77777777" w:rsidR="00DA4BC4" w:rsidRPr="009B6FB0" w:rsidRDefault="00DA4BC4" w:rsidP="00DA4BC4">
      <w:pPr>
        <w:rPr>
          <w:rFonts w:asciiTheme="minorHAnsi" w:hAnsiTheme="minorHAnsi" w:cstheme="minorHAnsi"/>
          <w:highlight w:val="yellow"/>
          <w:lang w:val="en-US"/>
        </w:rPr>
      </w:pPr>
      <w:r w:rsidRPr="009B6FB0">
        <w:rPr>
          <w:rFonts w:asciiTheme="minorHAnsi" w:hAnsiTheme="minorHAnsi" w:cstheme="minorHAnsi"/>
          <w:b/>
          <w:bCs/>
          <w:highlight w:val="yellow"/>
          <w:lang w:val="en-US"/>
        </w:rPr>
        <w:t>Chief Warden</w:t>
      </w:r>
      <w:r w:rsidRPr="009B6FB0">
        <w:rPr>
          <w:rFonts w:asciiTheme="minorHAnsi" w:hAnsiTheme="minorHAnsi" w:cstheme="minorHAnsi"/>
          <w:highlight w:val="yellow"/>
          <w:lang w:val="en-US"/>
        </w:rPr>
        <w:t>; Name and job title</w:t>
      </w:r>
    </w:p>
    <w:p w14:paraId="266BC3E8" w14:textId="77777777" w:rsidR="00DA4BC4" w:rsidRPr="009B6FB0" w:rsidRDefault="00DA4BC4" w:rsidP="00DA4BC4">
      <w:pPr>
        <w:rPr>
          <w:rFonts w:asciiTheme="minorHAnsi" w:hAnsiTheme="minorHAnsi" w:cstheme="minorHAnsi"/>
          <w:highlight w:val="yellow"/>
          <w:lang w:val="en-US"/>
        </w:rPr>
      </w:pPr>
      <w:r w:rsidRPr="009B6FB0">
        <w:rPr>
          <w:rFonts w:asciiTheme="minorHAnsi" w:hAnsiTheme="minorHAnsi" w:cstheme="minorHAnsi"/>
          <w:b/>
          <w:bCs/>
          <w:highlight w:val="yellow"/>
          <w:lang w:val="en-US"/>
        </w:rPr>
        <w:t>Deputy Warden</w:t>
      </w:r>
      <w:r w:rsidRPr="009B6FB0">
        <w:rPr>
          <w:rFonts w:asciiTheme="minorHAnsi" w:hAnsiTheme="minorHAnsi" w:cstheme="minorHAnsi"/>
          <w:highlight w:val="yellow"/>
          <w:lang w:val="en-US"/>
        </w:rPr>
        <w:t>; Name and job title</w:t>
      </w:r>
    </w:p>
    <w:p w14:paraId="0F4753B5" w14:textId="77777777" w:rsidR="00DA4BC4" w:rsidRPr="009B6FB0" w:rsidRDefault="00DA4BC4" w:rsidP="00DA4BC4">
      <w:pPr>
        <w:rPr>
          <w:rFonts w:asciiTheme="minorHAnsi" w:hAnsiTheme="minorHAnsi" w:cstheme="minorHAnsi"/>
          <w:highlight w:val="yellow"/>
          <w:lang w:val="en-US"/>
        </w:rPr>
      </w:pPr>
      <w:r w:rsidRPr="009B6FB0">
        <w:rPr>
          <w:rFonts w:asciiTheme="minorHAnsi" w:hAnsiTheme="minorHAnsi" w:cstheme="minorHAnsi"/>
          <w:b/>
          <w:bCs/>
          <w:highlight w:val="yellow"/>
          <w:lang w:val="en-US"/>
        </w:rPr>
        <w:t>Floor Wardens/Area Wardens</w:t>
      </w:r>
      <w:r w:rsidRPr="009B6FB0">
        <w:rPr>
          <w:rFonts w:asciiTheme="minorHAnsi" w:hAnsiTheme="minorHAnsi" w:cstheme="minorHAnsi"/>
          <w:highlight w:val="yellow"/>
          <w:lang w:val="en-US"/>
        </w:rPr>
        <w:t>; Names and job titles</w:t>
      </w:r>
    </w:p>
    <w:p w14:paraId="3E62F19D" w14:textId="77777777" w:rsidR="00DA4BC4" w:rsidRPr="009B6FB0" w:rsidRDefault="00DA4BC4" w:rsidP="00DA4BC4">
      <w:pPr>
        <w:rPr>
          <w:rFonts w:asciiTheme="minorHAnsi" w:hAnsiTheme="minorHAnsi" w:cstheme="minorHAnsi"/>
          <w:highlight w:val="yellow"/>
          <w:lang w:val="en-US"/>
        </w:rPr>
      </w:pPr>
      <w:r w:rsidRPr="009B6FB0">
        <w:rPr>
          <w:rFonts w:asciiTheme="minorHAnsi" w:hAnsiTheme="minorHAnsi" w:cstheme="minorHAnsi"/>
          <w:b/>
          <w:bCs/>
          <w:highlight w:val="yellow"/>
          <w:lang w:val="en-US"/>
        </w:rPr>
        <w:t>Wardens</w:t>
      </w:r>
      <w:r w:rsidRPr="009B6FB0">
        <w:rPr>
          <w:rFonts w:asciiTheme="minorHAnsi" w:hAnsiTheme="minorHAnsi" w:cstheme="minorHAnsi"/>
          <w:highlight w:val="yellow"/>
          <w:lang w:val="en-US"/>
        </w:rPr>
        <w:t>; Names and job titles</w:t>
      </w:r>
    </w:p>
    <w:p w14:paraId="74DBE9FA" w14:textId="77777777" w:rsidR="00DA4BC4" w:rsidRPr="009B6FB0" w:rsidRDefault="00DA4BC4" w:rsidP="00DA4BC4">
      <w:pPr>
        <w:rPr>
          <w:rFonts w:asciiTheme="minorHAnsi" w:hAnsiTheme="minorHAnsi" w:cstheme="minorHAnsi"/>
          <w:highlight w:val="yellow"/>
          <w:lang w:val="en-US"/>
        </w:rPr>
      </w:pPr>
      <w:r w:rsidRPr="009B6FB0">
        <w:rPr>
          <w:rFonts w:asciiTheme="minorHAnsi" w:hAnsiTheme="minorHAnsi" w:cstheme="minorHAnsi"/>
          <w:b/>
          <w:bCs/>
          <w:highlight w:val="yellow"/>
          <w:lang w:val="en-US"/>
        </w:rPr>
        <w:t>First Aid Officers</w:t>
      </w:r>
      <w:r w:rsidRPr="009B6FB0">
        <w:rPr>
          <w:rFonts w:asciiTheme="minorHAnsi" w:hAnsiTheme="minorHAnsi" w:cstheme="minorHAnsi"/>
          <w:highlight w:val="yellow"/>
          <w:lang w:val="en-US"/>
        </w:rPr>
        <w:t>; Names and job titles</w:t>
      </w:r>
    </w:p>
    <w:p w14:paraId="33AC02C6" w14:textId="77777777" w:rsidR="00DA4BC4" w:rsidRPr="009B6FB0" w:rsidRDefault="00DA4BC4" w:rsidP="00DA4BC4">
      <w:pPr>
        <w:rPr>
          <w:rFonts w:asciiTheme="minorHAnsi" w:hAnsiTheme="minorHAnsi" w:cstheme="minorHAnsi"/>
          <w:lang w:val="en-US"/>
        </w:rPr>
      </w:pPr>
    </w:p>
    <w:p w14:paraId="68F32F95" w14:textId="77777777" w:rsidR="00DA4BC4" w:rsidRPr="009B6FB0" w:rsidRDefault="00DA4BC4" w:rsidP="00DA4BC4">
      <w:pPr>
        <w:rPr>
          <w:rFonts w:asciiTheme="minorHAnsi" w:hAnsiTheme="minorHAnsi" w:cstheme="minorHAnsi"/>
          <w:lang w:val="en-US"/>
        </w:rPr>
      </w:pPr>
    </w:p>
    <w:p w14:paraId="5475562C" w14:textId="77777777" w:rsidR="00DA4BC4" w:rsidRPr="009B6FB0" w:rsidRDefault="00DA4BC4" w:rsidP="00DA4BC4">
      <w:pPr>
        <w:rPr>
          <w:rFonts w:asciiTheme="minorHAnsi" w:hAnsiTheme="minorHAnsi" w:cstheme="minorHAnsi"/>
          <w:lang w:val="en-US"/>
        </w:rPr>
      </w:pPr>
    </w:p>
    <w:p w14:paraId="6A0EBD85" w14:textId="77777777" w:rsidR="00DA4BC4" w:rsidRPr="009B6FB0" w:rsidRDefault="00DA4BC4">
      <w:pPr>
        <w:spacing w:after="160"/>
        <w:jc w:val="left"/>
        <w:rPr>
          <w:rFonts w:asciiTheme="minorHAnsi" w:hAnsiTheme="minorHAnsi" w:cstheme="minorHAnsi"/>
          <w:szCs w:val="20"/>
        </w:rPr>
      </w:pPr>
    </w:p>
    <w:p w14:paraId="03EE2D57" w14:textId="77777777" w:rsidR="00DA4BC4" w:rsidRPr="009B6FB0" w:rsidRDefault="00DA4BC4">
      <w:pPr>
        <w:spacing w:after="160"/>
        <w:jc w:val="left"/>
        <w:rPr>
          <w:rFonts w:asciiTheme="minorHAnsi" w:hAnsiTheme="minorHAnsi" w:cstheme="minorHAnsi"/>
          <w:szCs w:val="20"/>
        </w:rPr>
      </w:pPr>
    </w:p>
    <w:p w14:paraId="45085CEE" w14:textId="77777777" w:rsidR="00DA4BC4" w:rsidRPr="009B6FB0" w:rsidRDefault="00DA4BC4">
      <w:pPr>
        <w:spacing w:after="160"/>
        <w:jc w:val="left"/>
        <w:rPr>
          <w:rFonts w:asciiTheme="minorHAnsi" w:hAnsiTheme="minorHAnsi" w:cstheme="minorHAnsi"/>
          <w:szCs w:val="20"/>
        </w:rPr>
      </w:pPr>
    </w:p>
    <w:p w14:paraId="34AC960C" w14:textId="77777777" w:rsidR="00DA4BC4" w:rsidRPr="009B6FB0" w:rsidRDefault="00DA4BC4">
      <w:pPr>
        <w:spacing w:after="160"/>
        <w:jc w:val="left"/>
        <w:rPr>
          <w:rFonts w:asciiTheme="minorHAnsi" w:hAnsiTheme="minorHAnsi" w:cstheme="minorHAnsi"/>
          <w:szCs w:val="20"/>
        </w:rPr>
      </w:pPr>
    </w:p>
    <w:p w14:paraId="4C9546D6" w14:textId="77777777" w:rsidR="00DA4BC4" w:rsidRPr="009B6FB0" w:rsidRDefault="00DA4BC4">
      <w:pPr>
        <w:spacing w:after="160"/>
        <w:jc w:val="left"/>
        <w:rPr>
          <w:rFonts w:asciiTheme="minorHAnsi" w:hAnsiTheme="minorHAnsi" w:cstheme="minorHAnsi"/>
          <w:szCs w:val="20"/>
        </w:rPr>
      </w:pPr>
    </w:p>
    <w:p w14:paraId="3657EDDE" w14:textId="77777777" w:rsidR="00DA4BC4" w:rsidRPr="009B6FB0" w:rsidRDefault="00DA4BC4">
      <w:pPr>
        <w:spacing w:after="160"/>
        <w:jc w:val="left"/>
        <w:rPr>
          <w:rFonts w:asciiTheme="minorHAnsi" w:hAnsiTheme="minorHAnsi" w:cstheme="minorHAnsi"/>
          <w:szCs w:val="20"/>
        </w:rPr>
      </w:pPr>
    </w:p>
    <w:p w14:paraId="5A8E95DE" w14:textId="15CB6114" w:rsidR="00353787" w:rsidRPr="009B6FB0" w:rsidRDefault="00353787">
      <w:pPr>
        <w:spacing w:after="160"/>
        <w:jc w:val="left"/>
        <w:rPr>
          <w:rFonts w:asciiTheme="minorHAnsi" w:hAnsiTheme="minorHAnsi" w:cstheme="minorHAnsi"/>
          <w:szCs w:val="20"/>
        </w:rPr>
      </w:pPr>
      <w:r w:rsidRPr="009B6FB0">
        <w:rPr>
          <w:rFonts w:asciiTheme="minorHAnsi" w:hAnsiTheme="minorHAnsi" w:cstheme="minorHAnsi"/>
          <w:szCs w:val="20"/>
        </w:rPr>
        <w:br w:type="page"/>
      </w:r>
    </w:p>
    <w:p w14:paraId="03F1A3A8" w14:textId="77777777" w:rsidR="0061345F" w:rsidRPr="009B6FB0" w:rsidRDefault="0061345F">
      <w:pPr>
        <w:spacing w:after="160"/>
        <w:jc w:val="left"/>
        <w:rPr>
          <w:rFonts w:asciiTheme="minorHAnsi" w:hAnsiTheme="minorHAnsi" w:cstheme="minorHAnsi"/>
          <w:szCs w:val="20"/>
        </w:rPr>
      </w:pPr>
    </w:p>
    <w:p w14:paraId="3C272698" w14:textId="6F81799A" w:rsidR="0061345F" w:rsidRPr="009B6FB0" w:rsidRDefault="0061345F" w:rsidP="0061345F">
      <w:pPr>
        <w:pStyle w:val="Heading2"/>
        <w:rPr>
          <w:rFonts w:asciiTheme="minorHAnsi" w:hAnsiTheme="minorHAnsi" w:cstheme="minorHAnsi"/>
          <w:lang w:val="en-US"/>
        </w:rPr>
      </w:pPr>
      <w:r w:rsidRPr="009B6FB0">
        <w:rPr>
          <w:rFonts w:asciiTheme="minorHAnsi" w:hAnsiTheme="minorHAnsi" w:cstheme="minorHAnsi"/>
          <w:lang w:val="en-US"/>
        </w:rPr>
        <w:t xml:space="preserve">Appendix </w:t>
      </w:r>
      <w:r w:rsidR="00031BC8" w:rsidRPr="009B6FB0">
        <w:rPr>
          <w:rFonts w:asciiTheme="minorHAnsi" w:hAnsiTheme="minorHAnsi" w:cstheme="minorHAnsi"/>
          <w:lang w:val="en-US"/>
        </w:rPr>
        <w:t>C</w:t>
      </w:r>
      <w:r w:rsidRPr="009B6FB0">
        <w:rPr>
          <w:rFonts w:asciiTheme="minorHAnsi" w:hAnsiTheme="minorHAnsi" w:cstheme="minorHAnsi"/>
          <w:lang w:val="en-US"/>
        </w:rPr>
        <w:t xml:space="preserve">: Description of the roles of the Emergency Response Team (ERT) in an emergency </w:t>
      </w:r>
    </w:p>
    <w:p w14:paraId="45006551" w14:textId="77777777" w:rsidR="0061345F" w:rsidRPr="009B6FB0" w:rsidRDefault="0061345F" w:rsidP="0061345F">
      <w:pPr>
        <w:rPr>
          <w:rFonts w:asciiTheme="minorHAnsi" w:hAnsiTheme="minorHAnsi" w:cstheme="minorHAnsi"/>
          <w:lang w:val="en-US"/>
        </w:rPr>
      </w:pPr>
    </w:p>
    <w:tbl>
      <w:tblPr>
        <w:tblStyle w:val="TableGrid"/>
        <w:tblW w:w="9776" w:type="dxa"/>
        <w:tblLook w:val="04A0" w:firstRow="1" w:lastRow="0" w:firstColumn="1" w:lastColumn="0" w:noHBand="0" w:noVBand="1"/>
      </w:tblPr>
      <w:tblGrid>
        <w:gridCol w:w="2122"/>
        <w:gridCol w:w="5386"/>
        <w:gridCol w:w="2268"/>
      </w:tblGrid>
      <w:tr w:rsidR="0061345F" w:rsidRPr="009B6FB0" w14:paraId="1610A521" w14:textId="77777777" w:rsidTr="00D046DB">
        <w:tc>
          <w:tcPr>
            <w:tcW w:w="2122" w:type="dxa"/>
          </w:tcPr>
          <w:p w14:paraId="3B3BB4EF" w14:textId="77777777" w:rsidR="0061345F" w:rsidRPr="009B6FB0" w:rsidRDefault="0061345F" w:rsidP="00D046DB">
            <w:pPr>
              <w:rPr>
                <w:rFonts w:asciiTheme="minorHAnsi" w:hAnsiTheme="minorHAnsi" w:cstheme="minorHAnsi"/>
                <w:lang w:val="en-US"/>
              </w:rPr>
            </w:pPr>
          </w:p>
        </w:tc>
        <w:tc>
          <w:tcPr>
            <w:tcW w:w="5386" w:type="dxa"/>
          </w:tcPr>
          <w:p w14:paraId="7C990CDD" w14:textId="77777777" w:rsidR="0061345F" w:rsidRPr="009B6FB0" w:rsidRDefault="0061345F" w:rsidP="00D046DB">
            <w:pPr>
              <w:rPr>
                <w:rFonts w:asciiTheme="minorHAnsi" w:hAnsiTheme="minorHAnsi" w:cstheme="minorHAnsi"/>
                <w:b/>
                <w:bCs/>
                <w:lang w:val="en-US"/>
              </w:rPr>
            </w:pPr>
            <w:r w:rsidRPr="009B6FB0">
              <w:rPr>
                <w:rFonts w:asciiTheme="minorHAnsi" w:hAnsiTheme="minorHAnsi" w:cstheme="minorHAnsi"/>
                <w:b/>
                <w:bCs/>
                <w:lang w:val="en-US"/>
              </w:rPr>
              <w:t>Responsibilities</w:t>
            </w:r>
          </w:p>
        </w:tc>
        <w:tc>
          <w:tcPr>
            <w:tcW w:w="2268" w:type="dxa"/>
          </w:tcPr>
          <w:p w14:paraId="168F6489" w14:textId="77777777" w:rsidR="0061345F" w:rsidRPr="009B6FB0" w:rsidRDefault="0061345F" w:rsidP="00D046DB">
            <w:pPr>
              <w:rPr>
                <w:rFonts w:asciiTheme="minorHAnsi" w:hAnsiTheme="minorHAnsi" w:cstheme="minorHAnsi"/>
                <w:b/>
                <w:bCs/>
                <w:lang w:val="en-US"/>
              </w:rPr>
            </w:pPr>
            <w:r w:rsidRPr="009B6FB0">
              <w:rPr>
                <w:rFonts w:asciiTheme="minorHAnsi" w:hAnsiTheme="minorHAnsi" w:cstheme="minorHAnsi"/>
                <w:b/>
                <w:bCs/>
                <w:lang w:val="en-US"/>
              </w:rPr>
              <w:t xml:space="preserve">Hat/Helmet </w:t>
            </w:r>
            <w:proofErr w:type="spellStart"/>
            <w:r w:rsidRPr="009B6FB0">
              <w:rPr>
                <w:rFonts w:asciiTheme="minorHAnsi" w:hAnsiTheme="minorHAnsi" w:cstheme="minorHAnsi"/>
                <w:b/>
                <w:bCs/>
                <w:lang w:val="en-US"/>
              </w:rPr>
              <w:t>Colour</w:t>
            </w:r>
            <w:proofErr w:type="spellEnd"/>
          </w:p>
        </w:tc>
      </w:tr>
      <w:tr w:rsidR="0061345F" w:rsidRPr="009B6FB0" w14:paraId="49F39788" w14:textId="77777777" w:rsidTr="00D046DB">
        <w:tc>
          <w:tcPr>
            <w:tcW w:w="2122" w:type="dxa"/>
          </w:tcPr>
          <w:p w14:paraId="179B8FCC"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b/>
                <w:bCs/>
                <w:lang w:val="en-US"/>
              </w:rPr>
              <w:t>Chief Warden</w:t>
            </w:r>
          </w:p>
        </w:tc>
        <w:tc>
          <w:tcPr>
            <w:tcW w:w="5386" w:type="dxa"/>
          </w:tcPr>
          <w:p w14:paraId="45E8506A" w14:textId="77777777" w:rsidR="0061345F" w:rsidRPr="009B6FB0" w:rsidRDefault="0061345F" w:rsidP="00D046DB">
            <w:pPr>
              <w:pStyle w:val="ListParagraph"/>
              <w:numPr>
                <w:ilvl w:val="0"/>
                <w:numId w:val="14"/>
              </w:numPr>
              <w:ind w:left="312" w:hanging="284"/>
              <w:rPr>
                <w:rFonts w:asciiTheme="minorHAnsi" w:hAnsiTheme="minorHAnsi" w:cstheme="minorHAnsi"/>
                <w:sz w:val="16"/>
                <w:szCs w:val="16"/>
                <w:lang w:val="en-US"/>
              </w:rPr>
            </w:pPr>
            <w:r w:rsidRPr="009B6FB0">
              <w:rPr>
                <w:rFonts w:asciiTheme="minorHAnsi" w:hAnsiTheme="minorHAnsi" w:cstheme="minorHAnsi"/>
                <w:sz w:val="16"/>
                <w:szCs w:val="16"/>
                <w:lang w:val="en-US"/>
              </w:rPr>
              <w:t xml:space="preserve">Overall coordination of emergency </w:t>
            </w:r>
            <w:proofErr w:type="gramStart"/>
            <w:r w:rsidRPr="009B6FB0">
              <w:rPr>
                <w:rFonts w:asciiTheme="minorHAnsi" w:hAnsiTheme="minorHAnsi" w:cstheme="minorHAnsi"/>
                <w:sz w:val="16"/>
                <w:szCs w:val="16"/>
                <w:lang w:val="en-US"/>
              </w:rPr>
              <w:t>response;</w:t>
            </w:r>
            <w:proofErr w:type="gramEnd"/>
          </w:p>
          <w:p w14:paraId="7C61BB09" w14:textId="77777777" w:rsidR="0061345F" w:rsidRPr="009B6FB0" w:rsidRDefault="0061345F" w:rsidP="00D046DB">
            <w:pPr>
              <w:pStyle w:val="ListParagraph"/>
              <w:numPr>
                <w:ilvl w:val="1"/>
                <w:numId w:val="14"/>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Relay instructions and receive updates to/from other wardens in an emergency</w:t>
            </w:r>
          </w:p>
          <w:p w14:paraId="4C5141E1" w14:textId="77777777" w:rsidR="0061345F" w:rsidRPr="009B6FB0" w:rsidRDefault="0061345F" w:rsidP="00D046DB">
            <w:pPr>
              <w:pStyle w:val="ListParagraph"/>
              <w:numPr>
                <w:ilvl w:val="1"/>
                <w:numId w:val="14"/>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Communicate and notify emergency response personnel once an emergency is identified and during the response</w:t>
            </w:r>
          </w:p>
          <w:p w14:paraId="64592715" w14:textId="77777777" w:rsidR="0061345F" w:rsidRPr="009B6FB0" w:rsidRDefault="0061345F" w:rsidP="00D046DB">
            <w:pPr>
              <w:pStyle w:val="ListParagraph"/>
              <w:numPr>
                <w:ilvl w:val="1"/>
                <w:numId w:val="14"/>
              </w:numPr>
              <w:ind w:left="737"/>
              <w:rPr>
                <w:rFonts w:asciiTheme="minorHAnsi" w:hAnsiTheme="minorHAnsi" w:cstheme="minorHAnsi"/>
                <w:lang w:val="en-US"/>
              </w:rPr>
            </w:pPr>
            <w:r w:rsidRPr="009B6FB0">
              <w:rPr>
                <w:rFonts w:asciiTheme="minorHAnsi" w:hAnsiTheme="minorHAnsi" w:cstheme="minorHAnsi"/>
                <w:sz w:val="16"/>
                <w:szCs w:val="16"/>
                <w:lang w:val="en-US"/>
              </w:rPr>
              <w:t>Manage the emergency communications control panel</w:t>
            </w:r>
          </w:p>
        </w:tc>
        <w:tc>
          <w:tcPr>
            <w:tcW w:w="2268" w:type="dxa"/>
          </w:tcPr>
          <w:p w14:paraId="4B3D425F"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noProof/>
                <w:lang w:val="en-US"/>
              </w:rPr>
              <w:drawing>
                <wp:anchor distT="0" distB="0" distL="114300" distR="114300" simplePos="0" relativeHeight="251665408" behindDoc="0" locked="0" layoutInCell="1" allowOverlap="1" wp14:anchorId="571F0ADC" wp14:editId="5CF07E66">
                  <wp:simplePos x="0" y="0"/>
                  <wp:positionH relativeFrom="column">
                    <wp:posOffset>26035</wp:posOffset>
                  </wp:positionH>
                  <wp:positionV relativeFrom="paragraph">
                    <wp:posOffset>66040</wp:posOffset>
                  </wp:positionV>
                  <wp:extent cx="1191929" cy="905510"/>
                  <wp:effectExtent l="0" t="0" r="8255" b="889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929" cy="905510"/>
                          </a:xfrm>
                          <a:prstGeom prst="rect">
                            <a:avLst/>
                          </a:prstGeom>
                        </pic:spPr>
                      </pic:pic>
                    </a:graphicData>
                  </a:graphic>
                  <wp14:sizeRelH relativeFrom="margin">
                    <wp14:pctWidth>0</wp14:pctWidth>
                  </wp14:sizeRelH>
                  <wp14:sizeRelV relativeFrom="margin">
                    <wp14:pctHeight>0</wp14:pctHeight>
                  </wp14:sizeRelV>
                </wp:anchor>
              </w:drawing>
            </w:r>
          </w:p>
          <w:p w14:paraId="08280604" w14:textId="77777777" w:rsidR="0061345F" w:rsidRPr="009B6FB0" w:rsidRDefault="0061345F" w:rsidP="00D046DB">
            <w:pPr>
              <w:rPr>
                <w:rFonts w:asciiTheme="minorHAnsi" w:hAnsiTheme="minorHAnsi" w:cstheme="minorHAnsi"/>
                <w:lang w:val="en-US"/>
              </w:rPr>
            </w:pPr>
          </w:p>
          <w:p w14:paraId="027B7038" w14:textId="77777777" w:rsidR="0061345F" w:rsidRPr="009B6FB0" w:rsidRDefault="0061345F" w:rsidP="00D046DB">
            <w:pPr>
              <w:rPr>
                <w:rFonts w:asciiTheme="minorHAnsi" w:hAnsiTheme="minorHAnsi" w:cstheme="minorHAnsi"/>
                <w:lang w:val="en-US"/>
              </w:rPr>
            </w:pPr>
          </w:p>
          <w:p w14:paraId="548CC0A0" w14:textId="77777777" w:rsidR="0061345F" w:rsidRPr="009B6FB0" w:rsidRDefault="0061345F" w:rsidP="00D046DB">
            <w:pPr>
              <w:rPr>
                <w:rFonts w:asciiTheme="minorHAnsi" w:hAnsiTheme="minorHAnsi" w:cstheme="minorHAnsi"/>
                <w:lang w:val="en-US"/>
              </w:rPr>
            </w:pPr>
          </w:p>
          <w:p w14:paraId="36C6A161" w14:textId="77777777" w:rsidR="0061345F" w:rsidRPr="009B6FB0" w:rsidRDefault="0061345F" w:rsidP="00D046DB">
            <w:pPr>
              <w:rPr>
                <w:rFonts w:asciiTheme="minorHAnsi" w:hAnsiTheme="minorHAnsi" w:cstheme="minorHAnsi"/>
                <w:lang w:val="en-US"/>
              </w:rPr>
            </w:pPr>
          </w:p>
          <w:p w14:paraId="7D29DC41" w14:textId="77777777" w:rsidR="0061345F" w:rsidRPr="009B6FB0" w:rsidRDefault="0061345F" w:rsidP="00D046DB">
            <w:pPr>
              <w:rPr>
                <w:rFonts w:asciiTheme="minorHAnsi" w:hAnsiTheme="minorHAnsi" w:cstheme="minorHAnsi"/>
                <w:lang w:val="en-US"/>
              </w:rPr>
            </w:pPr>
          </w:p>
        </w:tc>
      </w:tr>
      <w:tr w:rsidR="0061345F" w:rsidRPr="009B6FB0" w14:paraId="415F9FD6" w14:textId="77777777" w:rsidTr="00D046DB">
        <w:tc>
          <w:tcPr>
            <w:tcW w:w="2122" w:type="dxa"/>
          </w:tcPr>
          <w:p w14:paraId="2109283B"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b/>
                <w:bCs/>
                <w:lang w:val="en-US"/>
              </w:rPr>
              <w:t>Deputy Warden</w:t>
            </w:r>
          </w:p>
        </w:tc>
        <w:tc>
          <w:tcPr>
            <w:tcW w:w="5386" w:type="dxa"/>
          </w:tcPr>
          <w:p w14:paraId="77592184" w14:textId="77777777" w:rsidR="0061345F" w:rsidRPr="009B6FB0" w:rsidRDefault="0061345F" w:rsidP="00D046DB">
            <w:pPr>
              <w:pStyle w:val="ListParagraph"/>
              <w:numPr>
                <w:ilvl w:val="0"/>
                <w:numId w:val="15"/>
              </w:numPr>
              <w:ind w:left="312" w:hanging="284"/>
              <w:rPr>
                <w:rFonts w:asciiTheme="minorHAnsi" w:hAnsiTheme="minorHAnsi" w:cstheme="minorHAnsi"/>
                <w:sz w:val="16"/>
                <w:szCs w:val="16"/>
                <w:lang w:val="en-US"/>
              </w:rPr>
            </w:pPr>
            <w:r w:rsidRPr="009B6FB0">
              <w:rPr>
                <w:rFonts w:asciiTheme="minorHAnsi" w:hAnsiTheme="minorHAnsi" w:cstheme="minorHAnsi"/>
                <w:sz w:val="16"/>
                <w:szCs w:val="16"/>
                <w:lang w:val="en-US"/>
              </w:rPr>
              <w:t>The Deputy Warden assumes the role of Chief Warden in the Chief Warden’s absence.</w:t>
            </w:r>
          </w:p>
          <w:p w14:paraId="3167CD19" w14:textId="77777777" w:rsidR="0061345F" w:rsidRPr="009B6FB0" w:rsidRDefault="0061345F" w:rsidP="00D046DB">
            <w:pPr>
              <w:pStyle w:val="ListParagraph"/>
              <w:numPr>
                <w:ilvl w:val="0"/>
                <w:numId w:val="15"/>
              </w:numPr>
              <w:ind w:left="312" w:hanging="284"/>
              <w:rPr>
                <w:rFonts w:asciiTheme="minorHAnsi" w:hAnsiTheme="minorHAnsi" w:cstheme="minorHAnsi"/>
                <w:sz w:val="16"/>
                <w:szCs w:val="16"/>
                <w:lang w:val="en-US"/>
              </w:rPr>
            </w:pPr>
            <w:r w:rsidRPr="009B6FB0">
              <w:rPr>
                <w:rFonts w:asciiTheme="minorHAnsi" w:hAnsiTheme="minorHAnsi" w:cstheme="minorHAnsi"/>
                <w:sz w:val="16"/>
                <w:szCs w:val="16"/>
                <w:lang w:val="en-US"/>
              </w:rPr>
              <w:t>If the Chief Warden is present the Deputy Warden may assume one of the other ERT roles or help relay messages between the Chief Warden and other wardens</w:t>
            </w:r>
          </w:p>
          <w:p w14:paraId="76341391" w14:textId="77777777" w:rsidR="0061345F" w:rsidRPr="009B6FB0" w:rsidRDefault="0061345F" w:rsidP="00D046DB">
            <w:pPr>
              <w:rPr>
                <w:rFonts w:asciiTheme="minorHAnsi" w:hAnsiTheme="minorHAnsi" w:cstheme="minorHAnsi"/>
                <w:lang w:val="en-US"/>
              </w:rPr>
            </w:pPr>
          </w:p>
        </w:tc>
        <w:tc>
          <w:tcPr>
            <w:tcW w:w="2268" w:type="dxa"/>
          </w:tcPr>
          <w:p w14:paraId="46DF9990"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noProof/>
                <w:lang w:val="en-US"/>
              </w:rPr>
              <w:drawing>
                <wp:anchor distT="0" distB="0" distL="114300" distR="114300" simplePos="0" relativeHeight="251666432" behindDoc="0" locked="0" layoutInCell="1" allowOverlap="1" wp14:anchorId="112DFF27" wp14:editId="2CA22474">
                  <wp:simplePos x="0" y="0"/>
                  <wp:positionH relativeFrom="column">
                    <wp:posOffset>24765</wp:posOffset>
                  </wp:positionH>
                  <wp:positionV relativeFrom="paragraph">
                    <wp:posOffset>53340</wp:posOffset>
                  </wp:positionV>
                  <wp:extent cx="1195070" cy="908685"/>
                  <wp:effectExtent l="0" t="0" r="5080" b="5715"/>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5070" cy="908685"/>
                          </a:xfrm>
                          <a:prstGeom prst="rect">
                            <a:avLst/>
                          </a:prstGeom>
                          <a:noFill/>
                        </pic:spPr>
                      </pic:pic>
                    </a:graphicData>
                  </a:graphic>
                </wp:anchor>
              </w:drawing>
            </w:r>
          </w:p>
          <w:p w14:paraId="0B12F4C5" w14:textId="77777777" w:rsidR="0061345F" w:rsidRPr="009B6FB0" w:rsidRDefault="0061345F" w:rsidP="00D046DB">
            <w:pPr>
              <w:rPr>
                <w:rFonts w:asciiTheme="minorHAnsi" w:hAnsiTheme="minorHAnsi" w:cstheme="minorHAnsi"/>
                <w:lang w:val="en-US"/>
              </w:rPr>
            </w:pPr>
          </w:p>
          <w:p w14:paraId="7144D9AB" w14:textId="77777777" w:rsidR="0061345F" w:rsidRPr="009B6FB0" w:rsidRDefault="0061345F" w:rsidP="00D046DB">
            <w:pPr>
              <w:rPr>
                <w:rFonts w:asciiTheme="minorHAnsi" w:hAnsiTheme="minorHAnsi" w:cstheme="minorHAnsi"/>
                <w:lang w:val="en-US"/>
              </w:rPr>
            </w:pPr>
          </w:p>
          <w:p w14:paraId="795F667C" w14:textId="77777777" w:rsidR="0061345F" w:rsidRPr="009B6FB0" w:rsidRDefault="0061345F" w:rsidP="00D046DB">
            <w:pPr>
              <w:rPr>
                <w:rFonts w:asciiTheme="minorHAnsi" w:hAnsiTheme="minorHAnsi" w:cstheme="minorHAnsi"/>
                <w:lang w:val="en-US"/>
              </w:rPr>
            </w:pPr>
          </w:p>
          <w:p w14:paraId="5BEB9C81" w14:textId="77777777" w:rsidR="0061345F" w:rsidRPr="009B6FB0" w:rsidRDefault="0061345F" w:rsidP="00D046DB">
            <w:pPr>
              <w:rPr>
                <w:rFonts w:asciiTheme="minorHAnsi" w:hAnsiTheme="minorHAnsi" w:cstheme="minorHAnsi"/>
                <w:lang w:val="en-US"/>
              </w:rPr>
            </w:pPr>
          </w:p>
          <w:p w14:paraId="78DFEBA2" w14:textId="77777777" w:rsidR="0061345F" w:rsidRPr="009B6FB0" w:rsidRDefault="0061345F" w:rsidP="00D046DB">
            <w:pPr>
              <w:rPr>
                <w:rFonts w:asciiTheme="minorHAnsi" w:hAnsiTheme="minorHAnsi" w:cstheme="minorHAnsi"/>
                <w:lang w:val="en-US"/>
              </w:rPr>
            </w:pPr>
          </w:p>
        </w:tc>
      </w:tr>
      <w:tr w:rsidR="0061345F" w:rsidRPr="009B6FB0" w14:paraId="2D732EAF" w14:textId="77777777" w:rsidTr="00D046DB">
        <w:tc>
          <w:tcPr>
            <w:tcW w:w="2122" w:type="dxa"/>
          </w:tcPr>
          <w:p w14:paraId="0C83A37F"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b/>
                <w:bCs/>
                <w:lang w:val="en-US"/>
              </w:rPr>
              <w:t>Floor Wardens/Area Wardens</w:t>
            </w:r>
          </w:p>
        </w:tc>
        <w:tc>
          <w:tcPr>
            <w:tcW w:w="5386" w:type="dxa"/>
          </w:tcPr>
          <w:p w14:paraId="3123EEF1" w14:textId="77777777" w:rsidR="0061345F" w:rsidRPr="009B6FB0" w:rsidRDefault="0061345F" w:rsidP="00D046DB">
            <w:pPr>
              <w:pStyle w:val="ListParagraph"/>
              <w:numPr>
                <w:ilvl w:val="0"/>
                <w:numId w:val="16"/>
              </w:numPr>
              <w:ind w:left="312" w:hanging="284"/>
              <w:rPr>
                <w:rFonts w:asciiTheme="minorHAnsi" w:hAnsiTheme="minorHAnsi" w:cstheme="minorHAnsi"/>
                <w:sz w:val="16"/>
                <w:szCs w:val="16"/>
                <w:lang w:val="en-US"/>
              </w:rPr>
            </w:pPr>
            <w:r w:rsidRPr="009B6FB0">
              <w:rPr>
                <w:rFonts w:asciiTheme="minorHAnsi" w:hAnsiTheme="minorHAnsi" w:cstheme="minorHAnsi"/>
                <w:sz w:val="16"/>
                <w:szCs w:val="16"/>
                <w:lang w:val="en-US"/>
              </w:rPr>
              <w:t xml:space="preserve">Coordinate the response as instructed by the Chief Warden, for a floor or </w:t>
            </w:r>
            <w:proofErr w:type="gramStart"/>
            <w:r w:rsidRPr="009B6FB0">
              <w:rPr>
                <w:rFonts w:asciiTheme="minorHAnsi" w:hAnsiTheme="minorHAnsi" w:cstheme="minorHAnsi"/>
                <w:sz w:val="16"/>
                <w:szCs w:val="16"/>
                <w:lang w:val="en-US"/>
              </w:rPr>
              <w:t>area;</w:t>
            </w:r>
            <w:proofErr w:type="gramEnd"/>
          </w:p>
          <w:p w14:paraId="4A92690B"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Relay updates to and follow instructions of the Chief Warden</w:t>
            </w:r>
          </w:p>
          <w:p w14:paraId="6DD4AE80"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Order a floor or area to evacuate if necessary</w:t>
            </w:r>
          </w:p>
          <w:p w14:paraId="133746BC"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Instruct Wardens to do a final check of the floor or area once it is visibly cleared</w:t>
            </w:r>
          </w:p>
          <w:p w14:paraId="4AA152DE"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Instruct Wardens to do a sweep of a floor or area in search of hazards or suspicious materials</w:t>
            </w:r>
          </w:p>
          <w:p w14:paraId="29F4EDCF" w14:textId="77777777" w:rsidR="0061345F" w:rsidRPr="009B6FB0" w:rsidRDefault="0061345F" w:rsidP="00D046DB">
            <w:pPr>
              <w:rPr>
                <w:rFonts w:asciiTheme="minorHAnsi" w:hAnsiTheme="minorHAnsi" w:cstheme="minorHAnsi"/>
                <w:lang w:val="en-US"/>
              </w:rPr>
            </w:pPr>
          </w:p>
        </w:tc>
        <w:tc>
          <w:tcPr>
            <w:tcW w:w="2268" w:type="dxa"/>
          </w:tcPr>
          <w:p w14:paraId="3453EBE7"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noProof/>
                <w:lang w:val="en-US"/>
              </w:rPr>
              <w:drawing>
                <wp:anchor distT="0" distB="0" distL="114300" distR="114300" simplePos="0" relativeHeight="251667456" behindDoc="0" locked="0" layoutInCell="1" allowOverlap="1" wp14:anchorId="635D5333" wp14:editId="0E4DBC4C">
                  <wp:simplePos x="0" y="0"/>
                  <wp:positionH relativeFrom="column">
                    <wp:posOffset>18415</wp:posOffset>
                  </wp:positionH>
                  <wp:positionV relativeFrom="paragraph">
                    <wp:posOffset>66040</wp:posOffset>
                  </wp:positionV>
                  <wp:extent cx="1200150" cy="977900"/>
                  <wp:effectExtent l="0" t="0" r="0" b="0"/>
                  <wp:wrapNone/>
                  <wp:docPr id="10" name="Picture 10" descr="A picture containing headdress,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headdress, helme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977900"/>
                          </a:xfrm>
                          <a:prstGeom prst="rect">
                            <a:avLst/>
                          </a:prstGeom>
                        </pic:spPr>
                      </pic:pic>
                    </a:graphicData>
                  </a:graphic>
                  <wp14:sizeRelH relativeFrom="margin">
                    <wp14:pctWidth>0</wp14:pctWidth>
                  </wp14:sizeRelH>
                  <wp14:sizeRelV relativeFrom="margin">
                    <wp14:pctHeight>0</wp14:pctHeight>
                  </wp14:sizeRelV>
                </wp:anchor>
              </w:drawing>
            </w:r>
          </w:p>
          <w:p w14:paraId="128DBE42" w14:textId="77777777" w:rsidR="0061345F" w:rsidRPr="009B6FB0" w:rsidRDefault="0061345F" w:rsidP="00D046DB">
            <w:pPr>
              <w:rPr>
                <w:rFonts w:asciiTheme="minorHAnsi" w:hAnsiTheme="minorHAnsi" w:cstheme="minorHAnsi"/>
                <w:lang w:val="en-US"/>
              </w:rPr>
            </w:pPr>
          </w:p>
          <w:p w14:paraId="62C8AC70" w14:textId="77777777" w:rsidR="0061345F" w:rsidRPr="009B6FB0" w:rsidRDefault="0061345F" w:rsidP="00D046DB">
            <w:pPr>
              <w:rPr>
                <w:rFonts w:asciiTheme="minorHAnsi" w:hAnsiTheme="minorHAnsi" w:cstheme="minorHAnsi"/>
                <w:lang w:val="en-US"/>
              </w:rPr>
            </w:pPr>
          </w:p>
          <w:p w14:paraId="478C22F2" w14:textId="77777777" w:rsidR="0061345F" w:rsidRPr="009B6FB0" w:rsidRDefault="0061345F" w:rsidP="00D046DB">
            <w:pPr>
              <w:rPr>
                <w:rFonts w:asciiTheme="minorHAnsi" w:hAnsiTheme="minorHAnsi" w:cstheme="minorHAnsi"/>
                <w:lang w:val="en-US"/>
              </w:rPr>
            </w:pPr>
          </w:p>
          <w:p w14:paraId="66258B15" w14:textId="77777777" w:rsidR="0061345F" w:rsidRPr="009B6FB0" w:rsidRDefault="0061345F" w:rsidP="00D046DB">
            <w:pPr>
              <w:rPr>
                <w:rFonts w:asciiTheme="minorHAnsi" w:hAnsiTheme="minorHAnsi" w:cstheme="minorHAnsi"/>
                <w:lang w:val="en-US"/>
              </w:rPr>
            </w:pPr>
          </w:p>
          <w:p w14:paraId="4955976B" w14:textId="77777777" w:rsidR="0061345F" w:rsidRPr="009B6FB0" w:rsidRDefault="0061345F" w:rsidP="00D046DB">
            <w:pPr>
              <w:rPr>
                <w:rFonts w:asciiTheme="minorHAnsi" w:hAnsiTheme="minorHAnsi" w:cstheme="minorHAnsi"/>
                <w:lang w:val="en-US"/>
              </w:rPr>
            </w:pPr>
          </w:p>
          <w:p w14:paraId="739EC832" w14:textId="77777777" w:rsidR="0061345F" w:rsidRPr="009B6FB0" w:rsidRDefault="0061345F" w:rsidP="00D046DB">
            <w:pPr>
              <w:rPr>
                <w:rFonts w:asciiTheme="minorHAnsi" w:hAnsiTheme="minorHAnsi" w:cstheme="minorHAnsi"/>
                <w:lang w:val="en-US"/>
              </w:rPr>
            </w:pPr>
          </w:p>
        </w:tc>
      </w:tr>
      <w:tr w:rsidR="0061345F" w:rsidRPr="009B6FB0" w14:paraId="15BCD641" w14:textId="77777777" w:rsidTr="00D046DB">
        <w:tc>
          <w:tcPr>
            <w:tcW w:w="2122" w:type="dxa"/>
          </w:tcPr>
          <w:p w14:paraId="36D2C79E"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b/>
                <w:bCs/>
                <w:lang w:val="en-US"/>
              </w:rPr>
              <w:t>(Fire) Wardens</w:t>
            </w:r>
          </w:p>
        </w:tc>
        <w:tc>
          <w:tcPr>
            <w:tcW w:w="5386" w:type="dxa"/>
          </w:tcPr>
          <w:p w14:paraId="4F40BC48" w14:textId="77777777" w:rsidR="0061345F" w:rsidRPr="009B6FB0" w:rsidRDefault="0061345F" w:rsidP="00D046DB">
            <w:pPr>
              <w:pStyle w:val="ListParagraph"/>
              <w:numPr>
                <w:ilvl w:val="0"/>
                <w:numId w:val="16"/>
              </w:numPr>
              <w:ind w:left="312"/>
              <w:rPr>
                <w:rFonts w:asciiTheme="minorHAnsi" w:hAnsiTheme="minorHAnsi" w:cstheme="minorHAnsi"/>
                <w:sz w:val="16"/>
                <w:szCs w:val="16"/>
                <w:lang w:val="en-US"/>
              </w:rPr>
            </w:pPr>
            <w:r w:rsidRPr="009B6FB0">
              <w:rPr>
                <w:rFonts w:asciiTheme="minorHAnsi" w:hAnsiTheme="minorHAnsi" w:cstheme="minorHAnsi"/>
                <w:sz w:val="16"/>
                <w:szCs w:val="16"/>
                <w:lang w:val="en-US"/>
              </w:rPr>
              <w:t>Wardens support the Floor/Area Wardens to respond to emergencies for a floor/area, to ensure the safety of all persons on the floor/area.</w:t>
            </w:r>
          </w:p>
          <w:p w14:paraId="018405BB"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Relay and receive instructions to/from the Floor/Area Warden</w:t>
            </w:r>
          </w:p>
          <w:p w14:paraId="40DC75CE"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Check that smoke and fire doors are closed to prevent the spread of fire.</w:t>
            </w:r>
          </w:p>
          <w:p w14:paraId="64A03361"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Alert people of a floor or area an emergency response is underway and give them further instructions</w:t>
            </w:r>
          </w:p>
          <w:p w14:paraId="70E009D8"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Ensure orderly movement of a floor/area to the emergency exits</w:t>
            </w:r>
          </w:p>
          <w:p w14:paraId="5DE69C1A"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Assist mobility impaired individuals to the emergency exits and down emergency stairwells</w:t>
            </w:r>
          </w:p>
          <w:p w14:paraId="72FF7C5D"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 xml:space="preserve">Where possible, use </w:t>
            </w:r>
            <w:proofErr w:type="spellStart"/>
            <w:r w:rsidRPr="009B6FB0">
              <w:rPr>
                <w:rFonts w:asciiTheme="minorHAnsi" w:hAnsiTheme="minorHAnsi" w:cstheme="minorHAnsi"/>
                <w:sz w:val="16"/>
                <w:szCs w:val="16"/>
                <w:lang w:val="en-US"/>
              </w:rPr>
              <w:t>fire fighting</w:t>
            </w:r>
            <w:proofErr w:type="spellEnd"/>
            <w:r w:rsidRPr="009B6FB0">
              <w:rPr>
                <w:rFonts w:asciiTheme="minorHAnsi" w:hAnsiTheme="minorHAnsi" w:cstheme="minorHAnsi"/>
                <w:sz w:val="16"/>
                <w:szCs w:val="16"/>
                <w:lang w:val="en-US"/>
              </w:rPr>
              <w:t xml:space="preserve"> equipment to extinguish fires in the floor/area.</w:t>
            </w:r>
          </w:p>
          <w:p w14:paraId="4E5303B4"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Ensure there are no persons remaining in a floor/area after its occupants have exited</w:t>
            </w:r>
          </w:p>
          <w:p w14:paraId="61C1FD69"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 xml:space="preserve">Search the floor/area for any hazardous materials or suspicious items </w:t>
            </w:r>
          </w:p>
          <w:p w14:paraId="6A2389FF"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Support people to remain calm during the emergency</w:t>
            </w:r>
          </w:p>
          <w:p w14:paraId="7071E835" w14:textId="77777777" w:rsidR="0061345F" w:rsidRPr="009B6FB0" w:rsidRDefault="0061345F" w:rsidP="00D046DB">
            <w:pPr>
              <w:pStyle w:val="ListParagraph"/>
              <w:numPr>
                <w:ilvl w:val="1"/>
                <w:numId w:val="16"/>
              </w:numPr>
              <w:ind w:left="737"/>
              <w:rPr>
                <w:rFonts w:asciiTheme="minorHAnsi" w:hAnsiTheme="minorHAnsi" w:cstheme="minorHAnsi"/>
                <w:sz w:val="16"/>
                <w:szCs w:val="16"/>
                <w:lang w:val="en-US"/>
              </w:rPr>
            </w:pPr>
            <w:r w:rsidRPr="009B6FB0">
              <w:rPr>
                <w:rFonts w:asciiTheme="minorHAnsi" w:hAnsiTheme="minorHAnsi" w:cstheme="minorHAnsi"/>
                <w:sz w:val="16"/>
                <w:szCs w:val="16"/>
                <w:lang w:val="en-US"/>
              </w:rPr>
              <w:t>Assist the first-aid officer as needed</w:t>
            </w:r>
          </w:p>
          <w:p w14:paraId="5CE61AA9" w14:textId="77777777" w:rsidR="0061345F" w:rsidRPr="009B6FB0" w:rsidRDefault="0061345F" w:rsidP="00D046DB">
            <w:pPr>
              <w:rPr>
                <w:rFonts w:asciiTheme="minorHAnsi" w:hAnsiTheme="minorHAnsi" w:cstheme="minorHAnsi"/>
                <w:lang w:val="en-US"/>
              </w:rPr>
            </w:pPr>
          </w:p>
        </w:tc>
        <w:tc>
          <w:tcPr>
            <w:tcW w:w="2268" w:type="dxa"/>
          </w:tcPr>
          <w:p w14:paraId="0299A455"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noProof/>
                <w:lang w:val="en-US"/>
              </w:rPr>
              <w:drawing>
                <wp:anchor distT="0" distB="0" distL="114300" distR="114300" simplePos="0" relativeHeight="251668480" behindDoc="0" locked="0" layoutInCell="1" allowOverlap="1" wp14:anchorId="573D713F" wp14:editId="6B2E5C38">
                  <wp:simplePos x="0" y="0"/>
                  <wp:positionH relativeFrom="column">
                    <wp:posOffset>-6985</wp:posOffset>
                  </wp:positionH>
                  <wp:positionV relativeFrom="paragraph">
                    <wp:posOffset>91440</wp:posOffset>
                  </wp:positionV>
                  <wp:extent cx="1244600" cy="952223"/>
                  <wp:effectExtent l="0" t="0" r="0" b="635"/>
                  <wp:wrapNone/>
                  <wp:docPr id="11" name="Picture 11" descr="A picture containing headdress,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headdress, helme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4600" cy="952223"/>
                          </a:xfrm>
                          <a:prstGeom prst="rect">
                            <a:avLst/>
                          </a:prstGeom>
                        </pic:spPr>
                      </pic:pic>
                    </a:graphicData>
                  </a:graphic>
                  <wp14:sizeRelH relativeFrom="margin">
                    <wp14:pctWidth>0</wp14:pctWidth>
                  </wp14:sizeRelH>
                </wp:anchor>
              </w:drawing>
            </w:r>
          </w:p>
          <w:p w14:paraId="5B4209AC" w14:textId="77777777" w:rsidR="0061345F" w:rsidRPr="009B6FB0" w:rsidRDefault="0061345F" w:rsidP="00D046DB">
            <w:pPr>
              <w:rPr>
                <w:rFonts w:asciiTheme="minorHAnsi" w:hAnsiTheme="minorHAnsi" w:cstheme="minorHAnsi"/>
                <w:lang w:val="en-US"/>
              </w:rPr>
            </w:pPr>
          </w:p>
          <w:p w14:paraId="0F79FF8E" w14:textId="77777777" w:rsidR="0061345F" w:rsidRPr="009B6FB0" w:rsidRDefault="0061345F" w:rsidP="00D046DB">
            <w:pPr>
              <w:rPr>
                <w:rFonts w:asciiTheme="minorHAnsi" w:hAnsiTheme="minorHAnsi" w:cstheme="minorHAnsi"/>
                <w:lang w:val="en-US"/>
              </w:rPr>
            </w:pPr>
          </w:p>
          <w:p w14:paraId="564D9C90" w14:textId="77777777" w:rsidR="0061345F" w:rsidRPr="009B6FB0" w:rsidRDefault="0061345F" w:rsidP="00D046DB">
            <w:pPr>
              <w:rPr>
                <w:rFonts w:asciiTheme="minorHAnsi" w:hAnsiTheme="minorHAnsi" w:cstheme="minorHAnsi"/>
                <w:lang w:val="en-US"/>
              </w:rPr>
            </w:pPr>
          </w:p>
          <w:p w14:paraId="7A7C2011" w14:textId="77777777" w:rsidR="0061345F" w:rsidRPr="009B6FB0" w:rsidRDefault="0061345F" w:rsidP="00D046DB">
            <w:pPr>
              <w:rPr>
                <w:rFonts w:asciiTheme="minorHAnsi" w:hAnsiTheme="minorHAnsi" w:cstheme="minorHAnsi"/>
                <w:lang w:val="en-US"/>
              </w:rPr>
            </w:pPr>
          </w:p>
          <w:p w14:paraId="06E731A0" w14:textId="77777777" w:rsidR="0061345F" w:rsidRPr="009B6FB0" w:rsidRDefault="0061345F" w:rsidP="00D046DB">
            <w:pPr>
              <w:rPr>
                <w:rFonts w:asciiTheme="minorHAnsi" w:hAnsiTheme="minorHAnsi" w:cstheme="minorHAnsi"/>
                <w:lang w:val="en-US"/>
              </w:rPr>
            </w:pPr>
          </w:p>
          <w:p w14:paraId="6E678DEE" w14:textId="77777777" w:rsidR="0061345F" w:rsidRPr="009B6FB0" w:rsidRDefault="0061345F" w:rsidP="00D046DB">
            <w:pPr>
              <w:rPr>
                <w:rFonts w:asciiTheme="minorHAnsi" w:hAnsiTheme="minorHAnsi" w:cstheme="minorHAnsi"/>
                <w:lang w:val="en-US"/>
              </w:rPr>
            </w:pPr>
          </w:p>
        </w:tc>
      </w:tr>
      <w:tr w:rsidR="0061345F" w:rsidRPr="009B6FB0" w14:paraId="6DDFF2C2" w14:textId="77777777" w:rsidTr="00D046DB">
        <w:tc>
          <w:tcPr>
            <w:tcW w:w="2122" w:type="dxa"/>
          </w:tcPr>
          <w:p w14:paraId="08743995"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b/>
                <w:bCs/>
                <w:lang w:val="en-US"/>
              </w:rPr>
              <w:t>First Aid Officers</w:t>
            </w:r>
          </w:p>
        </w:tc>
        <w:tc>
          <w:tcPr>
            <w:tcW w:w="5386" w:type="dxa"/>
          </w:tcPr>
          <w:p w14:paraId="6DD1C4EB" w14:textId="77777777" w:rsidR="0061345F" w:rsidRPr="009B6FB0" w:rsidRDefault="0061345F" w:rsidP="00D046DB">
            <w:pPr>
              <w:pStyle w:val="ListParagraph"/>
              <w:numPr>
                <w:ilvl w:val="0"/>
                <w:numId w:val="16"/>
              </w:numPr>
              <w:ind w:left="312"/>
              <w:rPr>
                <w:rFonts w:asciiTheme="minorHAnsi" w:hAnsiTheme="minorHAnsi" w:cstheme="minorHAnsi"/>
                <w:sz w:val="16"/>
                <w:szCs w:val="16"/>
                <w:lang w:val="en-US"/>
              </w:rPr>
            </w:pPr>
            <w:r w:rsidRPr="009B6FB0">
              <w:rPr>
                <w:rFonts w:asciiTheme="minorHAnsi" w:hAnsiTheme="minorHAnsi" w:cstheme="minorHAnsi"/>
                <w:sz w:val="16"/>
                <w:szCs w:val="16"/>
                <w:lang w:val="en-US"/>
              </w:rPr>
              <w:t>Provide first-aid to persons in a medical emergency until emergency services personnel arrive</w:t>
            </w:r>
          </w:p>
          <w:p w14:paraId="237C69A1" w14:textId="77777777" w:rsidR="0061345F" w:rsidRPr="009B6FB0" w:rsidRDefault="0061345F" w:rsidP="00D046DB">
            <w:pPr>
              <w:pStyle w:val="ListParagraph"/>
              <w:numPr>
                <w:ilvl w:val="0"/>
                <w:numId w:val="16"/>
              </w:numPr>
              <w:ind w:left="312"/>
              <w:rPr>
                <w:rFonts w:asciiTheme="minorHAnsi" w:hAnsiTheme="minorHAnsi" w:cstheme="minorHAnsi"/>
                <w:sz w:val="16"/>
                <w:szCs w:val="16"/>
                <w:lang w:val="en-US"/>
              </w:rPr>
            </w:pPr>
            <w:r w:rsidRPr="009B6FB0">
              <w:rPr>
                <w:rFonts w:asciiTheme="minorHAnsi" w:hAnsiTheme="minorHAnsi" w:cstheme="minorHAnsi"/>
                <w:sz w:val="16"/>
                <w:szCs w:val="16"/>
                <w:lang w:val="en-US"/>
              </w:rPr>
              <w:t xml:space="preserve">Direct Wardens to contact emergency services </w:t>
            </w:r>
          </w:p>
          <w:p w14:paraId="76ECFB82" w14:textId="77777777" w:rsidR="0061345F" w:rsidRPr="009B6FB0" w:rsidRDefault="0061345F" w:rsidP="00D046DB">
            <w:pPr>
              <w:pStyle w:val="ListParagraph"/>
              <w:numPr>
                <w:ilvl w:val="0"/>
                <w:numId w:val="16"/>
              </w:numPr>
              <w:ind w:left="312"/>
              <w:rPr>
                <w:rFonts w:asciiTheme="minorHAnsi" w:hAnsiTheme="minorHAnsi" w:cstheme="minorHAnsi"/>
                <w:sz w:val="16"/>
                <w:szCs w:val="16"/>
                <w:lang w:val="en-US"/>
              </w:rPr>
            </w:pPr>
            <w:r w:rsidRPr="009B6FB0">
              <w:rPr>
                <w:rFonts w:asciiTheme="minorHAnsi" w:hAnsiTheme="minorHAnsi" w:cstheme="minorHAnsi"/>
                <w:sz w:val="16"/>
                <w:szCs w:val="16"/>
                <w:lang w:val="en-US"/>
              </w:rPr>
              <w:t xml:space="preserve">Direct Wardens to keep other persons away from the scene of a medical emergency </w:t>
            </w:r>
          </w:p>
          <w:p w14:paraId="7C79A900" w14:textId="77777777" w:rsidR="0061345F" w:rsidRPr="009B6FB0" w:rsidRDefault="0061345F" w:rsidP="00D046DB">
            <w:pPr>
              <w:pStyle w:val="ListParagraph"/>
              <w:numPr>
                <w:ilvl w:val="0"/>
                <w:numId w:val="16"/>
              </w:numPr>
              <w:ind w:left="312"/>
              <w:rPr>
                <w:rFonts w:asciiTheme="minorHAnsi" w:hAnsiTheme="minorHAnsi" w:cstheme="minorHAnsi"/>
                <w:lang w:val="en-US"/>
              </w:rPr>
            </w:pPr>
            <w:r w:rsidRPr="009B6FB0">
              <w:rPr>
                <w:rFonts w:asciiTheme="minorHAnsi" w:hAnsiTheme="minorHAnsi" w:cstheme="minorHAnsi"/>
                <w:sz w:val="16"/>
                <w:szCs w:val="16"/>
                <w:lang w:val="en-US"/>
              </w:rPr>
              <w:t>Direct Wardens to provide other support as needed</w:t>
            </w:r>
          </w:p>
          <w:p w14:paraId="62557217" w14:textId="77777777" w:rsidR="0061345F" w:rsidRPr="009B6FB0" w:rsidRDefault="0061345F" w:rsidP="00D046DB">
            <w:pPr>
              <w:ind w:left="-48"/>
              <w:rPr>
                <w:rFonts w:asciiTheme="minorHAnsi" w:hAnsiTheme="minorHAnsi" w:cstheme="minorHAnsi"/>
                <w:lang w:val="en-US"/>
              </w:rPr>
            </w:pPr>
          </w:p>
        </w:tc>
        <w:tc>
          <w:tcPr>
            <w:tcW w:w="2268" w:type="dxa"/>
          </w:tcPr>
          <w:p w14:paraId="0306B766" w14:textId="77777777" w:rsidR="0061345F" w:rsidRPr="009B6FB0" w:rsidRDefault="0061345F" w:rsidP="00D046DB">
            <w:pPr>
              <w:rPr>
                <w:rFonts w:asciiTheme="minorHAnsi" w:hAnsiTheme="minorHAnsi" w:cstheme="minorHAnsi"/>
                <w:lang w:val="en-US"/>
              </w:rPr>
            </w:pPr>
            <w:r w:rsidRPr="009B6FB0">
              <w:rPr>
                <w:rFonts w:asciiTheme="minorHAnsi" w:hAnsiTheme="minorHAnsi" w:cstheme="minorHAnsi"/>
                <w:noProof/>
                <w:lang w:val="en-US"/>
              </w:rPr>
              <w:drawing>
                <wp:anchor distT="0" distB="0" distL="114300" distR="114300" simplePos="0" relativeHeight="251669504" behindDoc="0" locked="0" layoutInCell="1" allowOverlap="1" wp14:anchorId="6C94C47B" wp14:editId="22429181">
                  <wp:simplePos x="0" y="0"/>
                  <wp:positionH relativeFrom="column">
                    <wp:posOffset>5715</wp:posOffset>
                  </wp:positionH>
                  <wp:positionV relativeFrom="paragraph">
                    <wp:posOffset>45720</wp:posOffset>
                  </wp:positionV>
                  <wp:extent cx="1244600" cy="882650"/>
                  <wp:effectExtent l="0" t="0" r="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5202" cy="883077"/>
                          </a:xfrm>
                          <a:prstGeom prst="rect">
                            <a:avLst/>
                          </a:prstGeom>
                        </pic:spPr>
                      </pic:pic>
                    </a:graphicData>
                  </a:graphic>
                  <wp14:sizeRelH relativeFrom="margin">
                    <wp14:pctWidth>0</wp14:pctWidth>
                  </wp14:sizeRelH>
                  <wp14:sizeRelV relativeFrom="margin">
                    <wp14:pctHeight>0</wp14:pctHeight>
                  </wp14:sizeRelV>
                </wp:anchor>
              </w:drawing>
            </w:r>
          </w:p>
          <w:p w14:paraId="33B66BC5" w14:textId="77777777" w:rsidR="0061345F" w:rsidRPr="009B6FB0" w:rsidRDefault="0061345F" w:rsidP="00D046DB">
            <w:pPr>
              <w:rPr>
                <w:rFonts w:asciiTheme="minorHAnsi" w:hAnsiTheme="minorHAnsi" w:cstheme="minorHAnsi"/>
                <w:lang w:val="en-US"/>
              </w:rPr>
            </w:pPr>
          </w:p>
          <w:p w14:paraId="78512262" w14:textId="77777777" w:rsidR="0061345F" w:rsidRPr="009B6FB0" w:rsidRDefault="0061345F" w:rsidP="00D046DB">
            <w:pPr>
              <w:rPr>
                <w:rFonts w:asciiTheme="minorHAnsi" w:hAnsiTheme="minorHAnsi" w:cstheme="minorHAnsi"/>
                <w:lang w:val="en-US"/>
              </w:rPr>
            </w:pPr>
          </w:p>
          <w:p w14:paraId="5BA0F4D3" w14:textId="77777777" w:rsidR="0061345F" w:rsidRPr="009B6FB0" w:rsidRDefault="0061345F" w:rsidP="00D046DB">
            <w:pPr>
              <w:rPr>
                <w:rFonts w:asciiTheme="minorHAnsi" w:hAnsiTheme="minorHAnsi" w:cstheme="minorHAnsi"/>
                <w:lang w:val="en-US"/>
              </w:rPr>
            </w:pPr>
          </w:p>
          <w:p w14:paraId="48DD19CB" w14:textId="77777777" w:rsidR="0061345F" w:rsidRPr="009B6FB0" w:rsidRDefault="0061345F" w:rsidP="00D046DB">
            <w:pPr>
              <w:rPr>
                <w:rFonts w:asciiTheme="minorHAnsi" w:hAnsiTheme="minorHAnsi" w:cstheme="minorHAnsi"/>
                <w:lang w:val="en-US"/>
              </w:rPr>
            </w:pPr>
          </w:p>
          <w:p w14:paraId="65336419" w14:textId="77777777" w:rsidR="0061345F" w:rsidRPr="009B6FB0" w:rsidRDefault="0061345F" w:rsidP="00D046DB">
            <w:pPr>
              <w:rPr>
                <w:rFonts w:asciiTheme="minorHAnsi" w:hAnsiTheme="minorHAnsi" w:cstheme="minorHAnsi"/>
                <w:lang w:val="en-US"/>
              </w:rPr>
            </w:pPr>
          </w:p>
          <w:p w14:paraId="7F940DBC" w14:textId="77777777" w:rsidR="0061345F" w:rsidRPr="009B6FB0" w:rsidRDefault="0061345F" w:rsidP="00D046DB">
            <w:pPr>
              <w:rPr>
                <w:rFonts w:asciiTheme="minorHAnsi" w:hAnsiTheme="minorHAnsi" w:cstheme="minorHAnsi"/>
                <w:lang w:val="en-US"/>
              </w:rPr>
            </w:pPr>
          </w:p>
        </w:tc>
      </w:tr>
    </w:tbl>
    <w:p w14:paraId="4370FA48" w14:textId="77777777" w:rsidR="0061345F" w:rsidRPr="009B6FB0" w:rsidRDefault="0061345F" w:rsidP="0061345F">
      <w:pPr>
        <w:rPr>
          <w:rFonts w:asciiTheme="minorHAnsi" w:hAnsiTheme="minorHAnsi" w:cstheme="minorHAnsi"/>
          <w:lang w:val="en-US"/>
        </w:rPr>
      </w:pPr>
    </w:p>
    <w:p w14:paraId="4F353B23" w14:textId="77777777" w:rsidR="00F3296B" w:rsidRPr="009B6FB0" w:rsidRDefault="00F3296B" w:rsidP="00F3296B">
      <w:pPr>
        <w:rPr>
          <w:rFonts w:asciiTheme="minorHAnsi" w:hAnsiTheme="minorHAnsi" w:cstheme="minorHAnsi"/>
          <w:lang w:val="en-US"/>
        </w:rPr>
      </w:pPr>
    </w:p>
    <w:p w14:paraId="59CA9596" w14:textId="29A017A3" w:rsidR="00AA6061" w:rsidRPr="009B6FB0" w:rsidRDefault="00AA6061" w:rsidP="00AA6061">
      <w:pPr>
        <w:pStyle w:val="Heading2"/>
        <w:rPr>
          <w:rFonts w:asciiTheme="minorHAnsi" w:hAnsiTheme="minorHAnsi" w:cstheme="minorHAnsi"/>
          <w:lang w:val="en-US"/>
        </w:rPr>
      </w:pPr>
      <w:r w:rsidRPr="009B6FB0">
        <w:rPr>
          <w:rFonts w:asciiTheme="minorHAnsi" w:hAnsiTheme="minorHAnsi" w:cstheme="minorHAnsi"/>
          <w:lang w:val="en-US"/>
        </w:rPr>
        <w:lastRenderedPageBreak/>
        <w:t xml:space="preserve">Appendix </w:t>
      </w:r>
      <w:r w:rsidR="005145BA" w:rsidRPr="009B6FB0">
        <w:rPr>
          <w:rFonts w:asciiTheme="minorHAnsi" w:hAnsiTheme="minorHAnsi" w:cstheme="minorHAnsi"/>
          <w:lang w:val="en-US"/>
        </w:rPr>
        <w:t>D</w:t>
      </w:r>
      <w:r w:rsidRPr="009B6FB0">
        <w:rPr>
          <w:rFonts w:asciiTheme="minorHAnsi" w:hAnsiTheme="minorHAnsi" w:cstheme="minorHAnsi"/>
          <w:lang w:val="en-US"/>
        </w:rPr>
        <w:t>: Floor plans with emergency exits indicated</w:t>
      </w:r>
    </w:p>
    <w:p w14:paraId="7856B61D" w14:textId="77777777" w:rsidR="005145BA" w:rsidRPr="009B6FB0" w:rsidRDefault="005145BA" w:rsidP="005145BA">
      <w:pPr>
        <w:rPr>
          <w:rFonts w:asciiTheme="minorHAnsi" w:hAnsiTheme="minorHAnsi" w:cstheme="minorHAnsi"/>
          <w:lang w:val="en-US"/>
        </w:rPr>
      </w:pPr>
    </w:p>
    <w:p w14:paraId="4BB45C88" w14:textId="77777777" w:rsidR="005145BA" w:rsidRPr="009B6FB0" w:rsidRDefault="005145BA" w:rsidP="005145BA">
      <w:pPr>
        <w:rPr>
          <w:rFonts w:asciiTheme="minorHAnsi" w:hAnsiTheme="minorHAnsi" w:cstheme="minorHAnsi"/>
          <w:lang w:val="en-US"/>
        </w:rPr>
      </w:pPr>
    </w:p>
    <w:p w14:paraId="20B2563A" w14:textId="77777777" w:rsidR="005145BA" w:rsidRPr="009B6FB0" w:rsidRDefault="005145BA" w:rsidP="005145BA">
      <w:pPr>
        <w:rPr>
          <w:rFonts w:asciiTheme="minorHAnsi" w:hAnsiTheme="minorHAnsi" w:cstheme="minorHAnsi"/>
          <w:lang w:val="en-US"/>
        </w:rPr>
      </w:pPr>
    </w:p>
    <w:p w14:paraId="1F53BA3F" w14:textId="77777777" w:rsidR="005145BA" w:rsidRPr="009B6FB0" w:rsidRDefault="005145BA" w:rsidP="005145BA">
      <w:pPr>
        <w:rPr>
          <w:rFonts w:asciiTheme="minorHAnsi" w:hAnsiTheme="minorHAnsi" w:cstheme="minorHAnsi"/>
          <w:lang w:val="en-US"/>
        </w:rPr>
      </w:pPr>
    </w:p>
    <w:p w14:paraId="2F8D1160" w14:textId="77777777" w:rsidR="005145BA" w:rsidRPr="009B6FB0" w:rsidRDefault="005145BA" w:rsidP="005145BA">
      <w:pPr>
        <w:rPr>
          <w:rFonts w:asciiTheme="minorHAnsi" w:hAnsiTheme="minorHAnsi" w:cstheme="minorHAnsi"/>
          <w:lang w:val="en-US"/>
        </w:rPr>
      </w:pPr>
    </w:p>
    <w:p w14:paraId="28362F50" w14:textId="77777777" w:rsidR="005145BA" w:rsidRPr="009B6FB0" w:rsidRDefault="005145BA" w:rsidP="005145BA">
      <w:pPr>
        <w:rPr>
          <w:rFonts w:asciiTheme="minorHAnsi" w:hAnsiTheme="minorHAnsi" w:cstheme="minorHAnsi"/>
          <w:lang w:val="en-US"/>
        </w:rPr>
      </w:pPr>
    </w:p>
    <w:p w14:paraId="6AADA4A0" w14:textId="77777777" w:rsidR="005145BA" w:rsidRPr="009B6FB0" w:rsidRDefault="005145BA" w:rsidP="005145BA">
      <w:pPr>
        <w:rPr>
          <w:rFonts w:asciiTheme="minorHAnsi" w:hAnsiTheme="minorHAnsi" w:cstheme="minorHAnsi"/>
          <w:lang w:val="en-US"/>
        </w:rPr>
      </w:pPr>
    </w:p>
    <w:p w14:paraId="3FE3B9AD" w14:textId="56C405E8" w:rsidR="005145BA" w:rsidRPr="009B6FB0" w:rsidRDefault="005145BA" w:rsidP="00EF3308">
      <w:pPr>
        <w:rPr>
          <w:rFonts w:asciiTheme="minorHAnsi" w:hAnsiTheme="minorHAnsi" w:cstheme="minorHAnsi"/>
          <w:lang w:val="en-US"/>
        </w:rPr>
      </w:pPr>
    </w:p>
    <w:p w14:paraId="47199426" w14:textId="77777777" w:rsidR="00AA6061" w:rsidRPr="009B6FB0" w:rsidRDefault="00AA6061">
      <w:pPr>
        <w:spacing w:after="160"/>
        <w:jc w:val="left"/>
        <w:rPr>
          <w:rFonts w:asciiTheme="minorHAnsi" w:eastAsiaTheme="majorEastAsia" w:hAnsiTheme="minorHAnsi" w:cstheme="minorHAnsi"/>
          <w:b/>
          <w:szCs w:val="26"/>
          <w:lang w:val="en-US"/>
        </w:rPr>
      </w:pPr>
      <w:r w:rsidRPr="009B6FB0">
        <w:rPr>
          <w:rFonts w:asciiTheme="minorHAnsi" w:hAnsiTheme="minorHAnsi" w:cstheme="minorHAnsi"/>
          <w:lang w:val="en-US"/>
        </w:rPr>
        <w:br w:type="page"/>
      </w:r>
    </w:p>
    <w:p w14:paraId="482A8FDF" w14:textId="436A1BCE" w:rsidR="00F3296B" w:rsidRPr="009B6FB0" w:rsidRDefault="00F3296B" w:rsidP="00F3296B">
      <w:pPr>
        <w:pStyle w:val="Heading2"/>
        <w:rPr>
          <w:rFonts w:asciiTheme="minorHAnsi" w:hAnsiTheme="minorHAnsi" w:cstheme="minorHAnsi"/>
          <w:lang w:val="en-US"/>
        </w:rPr>
      </w:pPr>
      <w:r w:rsidRPr="009B6FB0">
        <w:rPr>
          <w:rFonts w:asciiTheme="minorHAnsi" w:hAnsiTheme="minorHAnsi" w:cstheme="minorHAnsi"/>
          <w:lang w:val="en-US"/>
        </w:rPr>
        <w:lastRenderedPageBreak/>
        <w:t xml:space="preserve">Appendix </w:t>
      </w:r>
      <w:r w:rsidR="000B641D" w:rsidRPr="009B6FB0">
        <w:rPr>
          <w:rFonts w:asciiTheme="minorHAnsi" w:hAnsiTheme="minorHAnsi" w:cstheme="minorHAnsi"/>
          <w:lang w:val="en-US"/>
        </w:rPr>
        <w:t>E</w:t>
      </w:r>
      <w:r w:rsidRPr="009B6FB0">
        <w:rPr>
          <w:rFonts w:asciiTheme="minorHAnsi" w:hAnsiTheme="minorHAnsi" w:cstheme="minorHAnsi"/>
          <w:lang w:val="en-US"/>
        </w:rPr>
        <w:t>: Map location of the emergency assembly points</w:t>
      </w:r>
    </w:p>
    <w:p w14:paraId="23DE35E8" w14:textId="77777777" w:rsidR="00F3296B" w:rsidRPr="009B6FB0" w:rsidRDefault="00F3296B" w:rsidP="00F3296B">
      <w:pPr>
        <w:rPr>
          <w:rFonts w:asciiTheme="minorHAnsi" w:hAnsiTheme="minorHAnsi" w:cstheme="minorHAnsi"/>
          <w:lang w:val="en-US"/>
        </w:rPr>
      </w:pPr>
    </w:p>
    <w:p w14:paraId="1EC6BB3B" w14:textId="77777777" w:rsidR="00F3296B" w:rsidRPr="009B6FB0" w:rsidRDefault="00F3296B" w:rsidP="00F3296B">
      <w:pPr>
        <w:pStyle w:val="Heading2"/>
        <w:rPr>
          <w:rFonts w:asciiTheme="minorHAnsi" w:hAnsiTheme="minorHAnsi" w:cstheme="minorHAnsi"/>
          <w:lang w:val="en-US"/>
        </w:rPr>
      </w:pPr>
      <w:r w:rsidRPr="009B6FB0">
        <w:rPr>
          <w:rFonts w:asciiTheme="minorHAnsi" w:hAnsiTheme="minorHAnsi" w:cstheme="minorHAnsi"/>
          <w:lang w:val="en-US"/>
        </w:rPr>
        <w:t xml:space="preserve">Location </w:t>
      </w:r>
      <w:proofErr w:type="gramStart"/>
      <w:r w:rsidRPr="009B6FB0">
        <w:rPr>
          <w:rFonts w:asciiTheme="minorHAnsi" w:hAnsiTheme="minorHAnsi" w:cstheme="minorHAnsi"/>
          <w:lang w:val="en-US"/>
        </w:rPr>
        <w:t>1;</w:t>
      </w:r>
      <w:proofErr w:type="gramEnd"/>
    </w:p>
    <w:p w14:paraId="490997E1" w14:textId="77777777" w:rsidR="00F3296B" w:rsidRPr="009B6FB0" w:rsidRDefault="00F3296B" w:rsidP="00F3296B">
      <w:pPr>
        <w:rPr>
          <w:rFonts w:asciiTheme="minorHAnsi" w:hAnsiTheme="minorHAnsi" w:cstheme="minorHAnsi"/>
          <w:b/>
          <w:bCs/>
          <w:lang w:val="en-US"/>
        </w:rPr>
      </w:pPr>
      <w:r w:rsidRPr="009B6FB0">
        <w:rPr>
          <w:rFonts w:asciiTheme="minorHAnsi" w:hAnsiTheme="minorHAnsi" w:cstheme="minorHAnsi"/>
          <w:b/>
          <w:bCs/>
          <w:highlight w:val="yellow"/>
          <w:lang w:val="en-US"/>
        </w:rPr>
        <w:t>(Name of worksite) (Worksite address)</w:t>
      </w:r>
    </w:p>
    <w:p w14:paraId="10147D97" w14:textId="77777777" w:rsidR="00F3296B" w:rsidRPr="009B6FB0" w:rsidRDefault="00F3296B" w:rsidP="00F3296B">
      <w:pPr>
        <w:rPr>
          <w:rFonts w:asciiTheme="minorHAnsi" w:hAnsiTheme="minorHAnsi" w:cstheme="minorHAnsi"/>
          <w:b/>
          <w:bCs/>
          <w:lang w:val="en-US"/>
        </w:rPr>
      </w:pPr>
      <w:r w:rsidRPr="009B6FB0">
        <w:rPr>
          <w:rFonts w:asciiTheme="minorHAnsi" w:hAnsiTheme="minorHAnsi" w:cstheme="minorHAnsi"/>
          <w:b/>
          <w:bCs/>
          <w:highlight w:val="yellow"/>
          <w:lang w:val="en-US"/>
        </w:rPr>
        <w:t>(Insert digital map image/screenshot of location of assembly point)</w:t>
      </w:r>
    </w:p>
    <w:p w14:paraId="7D22BE14" w14:textId="77777777" w:rsidR="00F3296B" w:rsidRPr="009B6FB0" w:rsidRDefault="00F3296B" w:rsidP="00F3296B">
      <w:pPr>
        <w:rPr>
          <w:rFonts w:asciiTheme="minorHAnsi" w:hAnsiTheme="minorHAnsi" w:cstheme="minorHAnsi"/>
          <w:lang w:val="en-US"/>
        </w:rPr>
      </w:pPr>
    </w:p>
    <w:p w14:paraId="38E2F642" w14:textId="77777777" w:rsidR="00F3296B" w:rsidRPr="009B6FB0" w:rsidRDefault="00F3296B" w:rsidP="00F3296B">
      <w:pPr>
        <w:rPr>
          <w:rFonts w:asciiTheme="minorHAnsi" w:hAnsiTheme="minorHAnsi" w:cstheme="minorHAnsi"/>
          <w:lang w:val="en-US"/>
        </w:rPr>
      </w:pPr>
    </w:p>
    <w:p w14:paraId="760E1884" w14:textId="77777777" w:rsidR="00F3296B" w:rsidRPr="009B6FB0" w:rsidRDefault="00F3296B" w:rsidP="00F3296B">
      <w:pPr>
        <w:rPr>
          <w:rFonts w:asciiTheme="minorHAnsi" w:hAnsiTheme="minorHAnsi" w:cstheme="minorHAnsi"/>
          <w:lang w:val="en-US"/>
        </w:rPr>
      </w:pPr>
    </w:p>
    <w:p w14:paraId="15CF784A" w14:textId="77777777" w:rsidR="00F3296B" w:rsidRPr="009B6FB0" w:rsidRDefault="00F3296B" w:rsidP="00F3296B">
      <w:pPr>
        <w:rPr>
          <w:rFonts w:asciiTheme="minorHAnsi" w:hAnsiTheme="minorHAnsi" w:cstheme="minorHAnsi"/>
          <w:lang w:val="en-US"/>
        </w:rPr>
      </w:pPr>
    </w:p>
    <w:p w14:paraId="53467DEE" w14:textId="77777777" w:rsidR="00F3296B" w:rsidRPr="009B6FB0" w:rsidRDefault="00F3296B" w:rsidP="00F3296B">
      <w:pPr>
        <w:rPr>
          <w:rFonts w:asciiTheme="minorHAnsi" w:hAnsiTheme="minorHAnsi" w:cstheme="minorHAnsi"/>
          <w:lang w:val="en-US"/>
        </w:rPr>
      </w:pPr>
    </w:p>
    <w:p w14:paraId="525A0580" w14:textId="77777777" w:rsidR="00F3296B" w:rsidRPr="009B6FB0" w:rsidRDefault="00F3296B" w:rsidP="00F3296B">
      <w:pPr>
        <w:rPr>
          <w:rFonts w:asciiTheme="minorHAnsi" w:hAnsiTheme="minorHAnsi" w:cstheme="minorHAnsi"/>
          <w:lang w:val="en-US"/>
        </w:rPr>
      </w:pPr>
    </w:p>
    <w:p w14:paraId="6291EADF" w14:textId="77777777" w:rsidR="00F3296B" w:rsidRPr="009B6FB0" w:rsidRDefault="00F3296B" w:rsidP="00F3296B">
      <w:pPr>
        <w:rPr>
          <w:rFonts w:asciiTheme="minorHAnsi" w:hAnsiTheme="minorHAnsi" w:cstheme="minorHAnsi"/>
          <w:lang w:val="en-US"/>
        </w:rPr>
      </w:pPr>
    </w:p>
    <w:p w14:paraId="12EC5205" w14:textId="77777777" w:rsidR="00F3296B" w:rsidRPr="009B6FB0" w:rsidRDefault="00F3296B" w:rsidP="00F3296B">
      <w:pPr>
        <w:rPr>
          <w:rFonts w:asciiTheme="minorHAnsi" w:hAnsiTheme="minorHAnsi" w:cstheme="minorHAnsi"/>
          <w:lang w:val="en-US"/>
        </w:rPr>
      </w:pPr>
    </w:p>
    <w:p w14:paraId="0F13379A" w14:textId="77777777" w:rsidR="00F3296B" w:rsidRPr="009B6FB0" w:rsidRDefault="00F3296B" w:rsidP="00F3296B">
      <w:pPr>
        <w:rPr>
          <w:rFonts w:asciiTheme="minorHAnsi" w:hAnsiTheme="minorHAnsi" w:cstheme="minorHAnsi"/>
          <w:lang w:val="en-US"/>
        </w:rPr>
      </w:pPr>
    </w:p>
    <w:p w14:paraId="6F48C1BE" w14:textId="77777777" w:rsidR="00F3296B" w:rsidRPr="009B6FB0" w:rsidRDefault="00F3296B" w:rsidP="00F3296B">
      <w:pPr>
        <w:rPr>
          <w:rFonts w:asciiTheme="minorHAnsi" w:hAnsiTheme="minorHAnsi" w:cstheme="minorHAnsi"/>
          <w:lang w:val="en-US"/>
        </w:rPr>
      </w:pPr>
    </w:p>
    <w:p w14:paraId="553D9C12" w14:textId="77777777" w:rsidR="00F3296B" w:rsidRPr="009B6FB0" w:rsidRDefault="00F3296B" w:rsidP="00F3296B">
      <w:pPr>
        <w:rPr>
          <w:rFonts w:asciiTheme="minorHAnsi" w:hAnsiTheme="minorHAnsi" w:cstheme="minorHAnsi"/>
          <w:lang w:val="en-US"/>
        </w:rPr>
      </w:pPr>
    </w:p>
    <w:p w14:paraId="379936BB" w14:textId="77777777" w:rsidR="00F3296B" w:rsidRPr="009B6FB0" w:rsidRDefault="00F3296B" w:rsidP="00F3296B">
      <w:pPr>
        <w:pStyle w:val="Heading2"/>
        <w:rPr>
          <w:rFonts w:asciiTheme="minorHAnsi" w:hAnsiTheme="minorHAnsi" w:cstheme="minorHAnsi"/>
          <w:lang w:val="en-US"/>
        </w:rPr>
      </w:pPr>
      <w:r w:rsidRPr="009B6FB0">
        <w:rPr>
          <w:rFonts w:asciiTheme="minorHAnsi" w:hAnsiTheme="minorHAnsi" w:cstheme="minorHAnsi"/>
          <w:lang w:val="en-US"/>
        </w:rPr>
        <w:t xml:space="preserve">Location </w:t>
      </w:r>
      <w:proofErr w:type="gramStart"/>
      <w:r w:rsidRPr="009B6FB0">
        <w:rPr>
          <w:rFonts w:asciiTheme="minorHAnsi" w:hAnsiTheme="minorHAnsi" w:cstheme="minorHAnsi"/>
          <w:lang w:val="en-US"/>
        </w:rPr>
        <w:t>2;</w:t>
      </w:r>
      <w:proofErr w:type="gramEnd"/>
    </w:p>
    <w:p w14:paraId="0BD575C2" w14:textId="77777777" w:rsidR="00F3296B" w:rsidRPr="009B6FB0" w:rsidRDefault="00F3296B" w:rsidP="00F3296B">
      <w:pPr>
        <w:rPr>
          <w:rFonts w:asciiTheme="minorHAnsi" w:hAnsiTheme="minorHAnsi" w:cstheme="minorHAnsi"/>
          <w:b/>
          <w:bCs/>
          <w:lang w:val="en-US"/>
        </w:rPr>
      </w:pPr>
      <w:r w:rsidRPr="009B6FB0">
        <w:rPr>
          <w:rFonts w:asciiTheme="minorHAnsi" w:hAnsiTheme="minorHAnsi" w:cstheme="minorHAnsi"/>
          <w:b/>
          <w:bCs/>
          <w:highlight w:val="yellow"/>
          <w:lang w:val="en-US"/>
        </w:rPr>
        <w:t>(Name of worksite) (Address)</w:t>
      </w:r>
    </w:p>
    <w:p w14:paraId="17135471" w14:textId="77777777" w:rsidR="00F3296B" w:rsidRPr="009B6FB0" w:rsidRDefault="00F3296B" w:rsidP="00F3296B">
      <w:pPr>
        <w:rPr>
          <w:rFonts w:asciiTheme="minorHAnsi" w:hAnsiTheme="minorHAnsi" w:cstheme="minorHAnsi"/>
          <w:b/>
          <w:bCs/>
          <w:lang w:val="en-US"/>
        </w:rPr>
      </w:pPr>
      <w:r w:rsidRPr="009B6FB0">
        <w:rPr>
          <w:rFonts w:asciiTheme="minorHAnsi" w:hAnsiTheme="minorHAnsi" w:cstheme="minorHAnsi"/>
          <w:b/>
          <w:bCs/>
          <w:highlight w:val="yellow"/>
          <w:lang w:val="en-US"/>
        </w:rPr>
        <w:t>(Insert digital map image/screenshot of location of assembly point)</w:t>
      </w:r>
    </w:p>
    <w:p w14:paraId="5B9B3908" w14:textId="77777777" w:rsidR="00F3296B" w:rsidRPr="009B6FB0" w:rsidRDefault="00F3296B" w:rsidP="00F3296B">
      <w:pPr>
        <w:rPr>
          <w:rFonts w:asciiTheme="minorHAnsi" w:hAnsiTheme="minorHAnsi" w:cstheme="minorHAnsi"/>
          <w:lang w:val="en-US"/>
        </w:rPr>
      </w:pPr>
    </w:p>
    <w:p w14:paraId="6CE7DAC5" w14:textId="77777777" w:rsidR="00F3296B" w:rsidRPr="009B6FB0" w:rsidRDefault="00F3296B" w:rsidP="00F3296B">
      <w:pPr>
        <w:rPr>
          <w:rFonts w:asciiTheme="minorHAnsi" w:hAnsiTheme="minorHAnsi" w:cstheme="minorHAnsi"/>
          <w:lang w:val="en-US"/>
        </w:rPr>
      </w:pPr>
    </w:p>
    <w:p w14:paraId="6C830F5C" w14:textId="77777777" w:rsidR="0061345F" w:rsidRPr="009B6FB0" w:rsidRDefault="0061345F">
      <w:pPr>
        <w:spacing w:after="160"/>
        <w:jc w:val="left"/>
        <w:rPr>
          <w:rFonts w:asciiTheme="minorHAnsi" w:hAnsiTheme="minorHAnsi" w:cstheme="minorHAnsi"/>
          <w:szCs w:val="20"/>
        </w:rPr>
      </w:pPr>
    </w:p>
    <w:p w14:paraId="10991B5D" w14:textId="77777777" w:rsidR="0061345F" w:rsidRPr="009B6FB0" w:rsidRDefault="0061345F">
      <w:pPr>
        <w:spacing w:after="160"/>
        <w:jc w:val="left"/>
        <w:rPr>
          <w:rFonts w:asciiTheme="minorHAnsi" w:hAnsiTheme="minorHAnsi" w:cstheme="minorHAnsi"/>
          <w:szCs w:val="20"/>
        </w:rPr>
      </w:pPr>
    </w:p>
    <w:p w14:paraId="212922D6" w14:textId="77777777" w:rsidR="0061345F" w:rsidRPr="009B6FB0" w:rsidRDefault="0061345F">
      <w:pPr>
        <w:spacing w:after="160"/>
        <w:jc w:val="left"/>
        <w:rPr>
          <w:rFonts w:asciiTheme="minorHAnsi" w:hAnsiTheme="minorHAnsi" w:cstheme="minorHAnsi"/>
          <w:szCs w:val="20"/>
        </w:rPr>
      </w:pPr>
    </w:p>
    <w:p w14:paraId="6969060F" w14:textId="77777777" w:rsidR="0061345F" w:rsidRPr="009B6FB0" w:rsidRDefault="0061345F">
      <w:pPr>
        <w:spacing w:after="160"/>
        <w:jc w:val="left"/>
        <w:rPr>
          <w:rFonts w:asciiTheme="minorHAnsi" w:hAnsiTheme="minorHAnsi" w:cstheme="minorHAnsi"/>
          <w:szCs w:val="20"/>
        </w:rPr>
      </w:pPr>
    </w:p>
    <w:p w14:paraId="77FF0795" w14:textId="77777777" w:rsidR="0061345F" w:rsidRPr="009B6FB0" w:rsidRDefault="0061345F">
      <w:pPr>
        <w:spacing w:after="160"/>
        <w:jc w:val="left"/>
        <w:rPr>
          <w:rFonts w:asciiTheme="minorHAnsi" w:hAnsiTheme="minorHAnsi" w:cstheme="minorHAnsi"/>
          <w:szCs w:val="20"/>
        </w:rPr>
      </w:pPr>
    </w:p>
    <w:p w14:paraId="6AC0B4CD" w14:textId="77777777" w:rsidR="0061345F" w:rsidRPr="009B6FB0" w:rsidRDefault="0061345F">
      <w:pPr>
        <w:spacing w:after="160"/>
        <w:jc w:val="left"/>
        <w:rPr>
          <w:rFonts w:asciiTheme="minorHAnsi" w:hAnsiTheme="minorHAnsi" w:cstheme="minorHAnsi"/>
          <w:szCs w:val="20"/>
        </w:rPr>
      </w:pPr>
    </w:p>
    <w:p w14:paraId="560632FF" w14:textId="77777777" w:rsidR="0061345F" w:rsidRPr="009B6FB0" w:rsidRDefault="0061345F">
      <w:pPr>
        <w:spacing w:after="160"/>
        <w:jc w:val="left"/>
        <w:rPr>
          <w:rFonts w:asciiTheme="minorHAnsi" w:hAnsiTheme="minorHAnsi" w:cstheme="minorHAnsi"/>
          <w:szCs w:val="20"/>
        </w:rPr>
      </w:pPr>
    </w:p>
    <w:p w14:paraId="0059C363" w14:textId="77777777" w:rsidR="0061345F" w:rsidRPr="009B6FB0" w:rsidRDefault="0061345F">
      <w:pPr>
        <w:spacing w:after="160"/>
        <w:jc w:val="left"/>
        <w:rPr>
          <w:rFonts w:asciiTheme="minorHAnsi" w:hAnsiTheme="minorHAnsi" w:cstheme="minorHAnsi"/>
          <w:szCs w:val="20"/>
        </w:rPr>
      </w:pPr>
    </w:p>
    <w:p w14:paraId="14610FA8" w14:textId="77777777" w:rsidR="0061345F" w:rsidRPr="009B6FB0" w:rsidRDefault="0061345F">
      <w:pPr>
        <w:spacing w:after="160"/>
        <w:jc w:val="left"/>
        <w:rPr>
          <w:rFonts w:asciiTheme="minorHAnsi" w:hAnsiTheme="minorHAnsi" w:cstheme="minorHAnsi"/>
          <w:szCs w:val="20"/>
        </w:rPr>
      </w:pPr>
    </w:p>
    <w:p w14:paraId="7177EFC5" w14:textId="77777777" w:rsidR="0061345F" w:rsidRPr="009B6FB0" w:rsidRDefault="0061345F">
      <w:pPr>
        <w:spacing w:after="160"/>
        <w:jc w:val="left"/>
        <w:rPr>
          <w:rFonts w:asciiTheme="minorHAnsi" w:hAnsiTheme="minorHAnsi" w:cstheme="minorHAnsi"/>
          <w:szCs w:val="20"/>
        </w:rPr>
      </w:pPr>
    </w:p>
    <w:p w14:paraId="3DEF8431" w14:textId="77777777" w:rsidR="0061345F" w:rsidRPr="009B6FB0" w:rsidRDefault="0061345F">
      <w:pPr>
        <w:spacing w:after="160"/>
        <w:jc w:val="left"/>
        <w:rPr>
          <w:rFonts w:asciiTheme="minorHAnsi" w:hAnsiTheme="minorHAnsi" w:cstheme="minorHAnsi"/>
          <w:szCs w:val="20"/>
        </w:rPr>
      </w:pPr>
    </w:p>
    <w:p w14:paraId="61DF3AC6" w14:textId="77777777" w:rsidR="0061345F" w:rsidRPr="009B6FB0" w:rsidRDefault="0061345F">
      <w:pPr>
        <w:spacing w:after="160"/>
        <w:jc w:val="left"/>
        <w:rPr>
          <w:rFonts w:asciiTheme="minorHAnsi" w:hAnsiTheme="minorHAnsi" w:cstheme="minorHAnsi"/>
          <w:szCs w:val="20"/>
        </w:rPr>
      </w:pPr>
    </w:p>
    <w:p w14:paraId="39BE20B5" w14:textId="77777777" w:rsidR="0061345F" w:rsidRPr="009B6FB0" w:rsidRDefault="0061345F">
      <w:pPr>
        <w:spacing w:after="160"/>
        <w:jc w:val="left"/>
        <w:rPr>
          <w:rFonts w:asciiTheme="minorHAnsi" w:hAnsiTheme="minorHAnsi" w:cstheme="minorHAnsi"/>
          <w:szCs w:val="20"/>
        </w:rPr>
      </w:pPr>
    </w:p>
    <w:p w14:paraId="7AA3181B" w14:textId="77777777" w:rsidR="0061345F" w:rsidRPr="009B6FB0" w:rsidRDefault="0061345F">
      <w:pPr>
        <w:spacing w:after="160"/>
        <w:jc w:val="left"/>
        <w:rPr>
          <w:rFonts w:asciiTheme="minorHAnsi" w:hAnsiTheme="minorHAnsi" w:cstheme="minorHAnsi"/>
          <w:szCs w:val="20"/>
        </w:rPr>
      </w:pPr>
    </w:p>
    <w:p w14:paraId="0FC73BB4" w14:textId="77777777" w:rsidR="0061345F" w:rsidRPr="009B6FB0" w:rsidRDefault="0061345F">
      <w:pPr>
        <w:spacing w:after="160"/>
        <w:jc w:val="left"/>
        <w:rPr>
          <w:rFonts w:asciiTheme="minorHAnsi" w:hAnsiTheme="minorHAnsi" w:cstheme="minorHAnsi"/>
          <w:szCs w:val="20"/>
        </w:rPr>
      </w:pPr>
    </w:p>
    <w:p w14:paraId="5822C8FC" w14:textId="77777777" w:rsidR="00FD50AD" w:rsidRPr="009B6FB0" w:rsidRDefault="00FD50AD">
      <w:pPr>
        <w:spacing w:after="160"/>
        <w:jc w:val="left"/>
        <w:rPr>
          <w:rFonts w:asciiTheme="minorHAnsi" w:hAnsiTheme="minorHAnsi" w:cstheme="minorHAnsi"/>
          <w:szCs w:val="20"/>
        </w:rPr>
      </w:pPr>
    </w:p>
    <w:p w14:paraId="1EBEDA43" w14:textId="312A91A5" w:rsidR="00012D86" w:rsidRPr="009B6FB0" w:rsidRDefault="00756D4E" w:rsidP="00756D4E">
      <w:pPr>
        <w:pStyle w:val="Heading2"/>
        <w:rPr>
          <w:rFonts w:asciiTheme="minorHAnsi" w:hAnsiTheme="minorHAnsi" w:cstheme="minorHAnsi"/>
        </w:rPr>
      </w:pPr>
      <w:r w:rsidRPr="009B6FB0">
        <w:rPr>
          <w:rFonts w:asciiTheme="minorHAnsi" w:hAnsiTheme="minorHAnsi" w:cstheme="minorHAnsi"/>
        </w:rPr>
        <w:lastRenderedPageBreak/>
        <w:t xml:space="preserve">Appendix </w:t>
      </w:r>
      <w:r w:rsidR="004D616F" w:rsidRPr="009B6FB0">
        <w:rPr>
          <w:rFonts w:asciiTheme="minorHAnsi" w:hAnsiTheme="minorHAnsi" w:cstheme="minorHAnsi"/>
        </w:rPr>
        <w:t>F</w:t>
      </w:r>
      <w:r w:rsidRPr="009B6FB0">
        <w:rPr>
          <w:rFonts w:asciiTheme="minorHAnsi" w:hAnsiTheme="minorHAnsi" w:cstheme="minorHAnsi"/>
        </w:rPr>
        <w:t xml:space="preserve">: Fire Extinguisher and Fire Equipment </w:t>
      </w:r>
      <w:r w:rsidR="008D2C60" w:rsidRPr="009B6FB0">
        <w:rPr>
          <w:rFonts w:asciiTheme="minorHAnsi" w:hAnsiTheme="minorHAnsi" w:cstheme="minorHAnsi"/>
        </w:rPr>
        <w:t xml:space="preserve">to </w:t>
      </w:r>
      <w:r w:rsidR="00B80366" w:rsidRPr="009B6FB0">
        <w:rPr>
          <w:rFonts w:asciiTheme="minorHAnsi" w:hAnsiTheme="minorHAnsi" w:cstheme="minorHAnsi"/>
        </w:rPr>
        <w:t>F</w:t>
      </w:r>
      <w:r w:rsidR="008D2C60" w:rsidRPr="009B6FB0">
        <w:rPr>
          <w:rFonts w:asciiTheme="minorHAnsi" w:hAnsiTheme="minorHAnsi" w:cstheme="minorHAnsi"/>
        </w:rPr>
        <w:t xml:space="preserve">ire </w:t>
      </w:r>
      <w:r w:rsidR="00B80366" w:rsidRPr="009B6FB0">
        <w:rPr>
          <w:rFonts w:asciiTheme="minorHAnsi" w:hAnsiTheme="minorHAnsi" w:cstheme="minorHAnsi"/>
        </w:rPr>
        <w:t>T</w:t>
      </w:r>
      <w:r w:rsidR="008D2C60" w:rsidRPr="009B6FB0">
        <w:rPr>
          <w:rFonts w:asciiTheme="minorHAnsi" w:hAnsiTheme="minorHAnsi" w:cstheme="minorHAnsi"/>
        </w:rPr>
        <w:t>ype Chart</w:t>
      </w:r>
    </w:p>
    <w:p w14:paraId="6D0A3BDE" w14:textId="1162E22C" w:rsidR="00C6547C" w:rsidRPr="009B6FB0" w:rsidRDefault="003021BB" w:rsidP="00C6547C">
      <w:pPr>
        <w:rPr>
          <w:rFonts w:asciiTheme="minorHAnsi" w:hAnsiTheme="minorHAnsi" w:cstheme="minorHAnsi"/>
        </w:rPr>
      </w:pPr>
      <w:r w:rsidRPr="009B6FB0">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98B78DF" wp14:editId="29A50BF0">
                <wp:simplePos x="0" y="0"/>
                <wp:positionH relativeFrom="column">
                  <wp:posOffset>5124450</wp:posOffset>
                </wp:positionH>
                <wp:positionV relativeFrom="paragraph">
                  <wp:posOffset>26670</wp:posOffset>
                </wp:positionV>
                <wp:extent cx="514350" cy="273050"/>
                <wp:effectExtent l="0" t="0" r="0" b="0"/>
                <wp:wrapNone/>
                <wp:docPr id="7" name="Rectangle 7"/>
                <wp:cNvGraphicFramePr/>
                <a:graphic xmlns:a="http://schemas.openxmlformats.org/drawingml/2006/main">
                  <a:graphicData uri="http://schemas.microsoft.com/office/word/2010/wordprocessingShape">
                    <wps:wsp>
                      <wps:cNvSpPr/>
                      <wps:spPr>
                        <a:xfrm>
                          <a:off x="0" y="0"/>
                          <a:ext cx="514350" cy="27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7D32B" id="Rectangle 7" o:spid="_x0000_s1026" style="position:absolute;margin-left:403.5pt;margin-top:2.1pt;width:40.5pt;height: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" fillcolor="white [3212]" stroked="f" strokeweight="1pt"/>
            </w:pict>
          </mc:Fallback>
        </mc:AlternateContent>
      </w:r>
      <w:r w:rsidR="00BD5238" w:rsidRPr="009B6FB0">
        <w:rPr>
          <w:rFonts w:asciiTheme="minorHAnsi" w:hAnsiTheme="minorHAnsi" w:cstheme="minorHAnsi"/>
          <w:noProof/>
        </w:rPr>
        <mc:AlternateContent>
          <mc:Choice Requires="wpi">
            <w:drawing>
              <wp:anchor distT="0" distB="0" distL="114300" distR="114300" simplePos="0" relativeHeight="251659264" behindDoc="0" locked="0" layoutInCell="1" allowOverlap="1" wp14:anchorId="39470795" wp14:editId="448439A9">
                <wp:simplePos x="0" y="0"/>
                <wp:positionH relativeFrom="column">
                  <wp:posOffset>5365860</wp:posOffset>
                </wp:positionH>
                <wp:positionV relativeFrom="paragraph">
                  <wp:posOffset>88830</wp:posOffset>
                </wp:positionV>
                <wp:extent cx="300600" cy="128520"/>
                <wp:effectExtent l="95250" t="133350" r="23495" b="157480"/>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300600" cy="128520"/>
                      </w14:xfrm>
                    </w14:contentPart>
                  </a:graphicData>
                </a:graphic>
              </wp:anchor>
            </w:drawing>
          </mc:Choice>
          <mc:Fallback>
            <w:pict>
              <v:shapetype w14:anchorId="49A112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18.25pt;margin-top:-1.5pt;width:32.15pt;height:2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">
                <v:imagedata r:id="rId21" o:title=""/>
              </v:shape>
            </w:pict>
          </mc:Fallback>
        </mc:AlternateContent>
      </w:r>
    </w:p>
    <w:p w14:paraId="049DD2B5" w14:textId="1678A0CE" w:rsidR="00C6547C" w:rsidRPr="009B6FB0" w:rsidRDefault="00BD5238" w:rsidP="00C6547C">
      <w:pPr>
        <w:rPr>
          <w:rFonts w:asciiTheme="minorHAnsi" w:hAnsiTheme="minorHAnsi" w:cstheme="minorHAnsi"/>
          <w:lang w:val="en-US"/>
        </w:rPr>
      </w:pPr>
      <w:r w:rsidRPr="009B6FB0">
        <w:rPr>
          <w:rFonts w:asciiTheme="minorHAnsi" w:hAnsiTheme="minorHAnsi" w:cstheme="minorHAnsi"/>
          <w:noProof/>
          <w:lang w:val="en-US"/>
        </w:rPr>
        <mc:AlternateContent>
          <mc:Choice Requires="wpi">
            <w:drawing>
              <wp:anchor distT="0" distB="0" distL="114300" distR="114300" simplePos="0" relativeHeight="251662336" behindDoc="0" locked="0" layoutInCell="1" allowOverlap="1" wp14:anchorId="2CBDAFC4" wp14:editId="0A94779E">
                <wp:simplePos x="0" y="0"/>
                <wp:positionH relativeFrom="column">
                  <wp:posOffset>5860860</wp:posOffset>
                </wp:positionH>
                <wp:positionV relativeFrom="paragraph">
                  <wp:posOffset>103950</wp:posOffset>
                </wp:positionV>
                <wp:extent cx="360" cy="360"/>
                <wp:effectExtent l="133350" t="209550" r="133350" b="247650"/>
                <wp:wrapNone/>
                <wp:docPr id="5" name="Ink 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F07D41E" id="Ink 5" o:spid="_x0000_s1026" type="#_x0000_t75" style="position:absolute;margin-left:454.4pt;margin-top:-5.95pt;width:14.2pt;height:28.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">
                <v:imagedata r:id="rId23" o:title=""/>
              </v:shape>
            </w:pict>
          </mc:Fallback>
        </mc:AlternateContent>
      </w:r>
      <w:r w:rsidRPr="009B6FB0">
        <w:rPr>
          <w:rFonts w:asciiTheme="minorHAnsi" w:hAnsiTheme="minorHAnsi" w:cstheme="minorHAnsi"/>
          <w:noProof/>
          <w:lang w:val="en-US"/>
        </w:rPr>
        <mc:AlternateContent>
          <mc:Choice Requires="wpi">
            <w:drawing>
              <wp:anchor distT="0" distB="0" distL="114300" distR="114300" simplePos="0" relativeHeight="251661312" behindDoc="0" locked="0" layoutInCell="1" allowOverlap="1" wp14:anchorId="050FDAE0" wp14:editId="0BF23DB6">
                <wp:simplePos x="0" y="0"/>
                <wp:positionH relativeFrom="column">
                  <wp:posOffset>5111750</wp:posOffset>
                </wp:positionH>
                <wp:positionV relativeFrom="paragraph">
                  <wp:posOffset>2540</wp:posOffset>
                </wp:positionV>
                <wp:extent cx="395605" cy="151130"/>
                <wp:effectExtent l="114300" t="209550" r="156845" b="248920"/>
                <wp:wrapNone/>
                <wp:docPr id="4" name="Ink 4"/>
                <wp:cNvGraphicFramePr/>
                <a:graphic xmlns:a="http://schemas.openxmlformats.org/drawingml/2006/main">
                  <a:graphicData uri="http://schemas.microsoft.com/office/word/2010/wordprocessingInk">
                    <w14:contentPart bwMode="auto" r:id="rId24">
                      <w14:nvContentPartPr>
                        <w14:cNvContentPartPr/>
                      </w14:nvContentPartPr>
                      <w14:xfrm>
                        <a:off x="0" y="0"/>
                        <a:ext cx="395605" cy="151130"/>
                      </w14:xfrm>
                    </w14:contentPart>
                  </a:graphicData>
                </a:graphic>
              </wp:anchor>
            </w:drawing>
          </mc:Choice>
          <mc:Fallback>
            <w:pict>
              <v:shape w14:anchorId="0E0F5243" id="Ink 4" o:spid="_x0000_s1026" type="#_x0000_t75" style="position:absolute;margin-left:395.4pt;margin-top:-13.95pt;width:45.3pt;height:40.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">
                <v:imagedata r:id="rId25" o:title=""/>
              </v:shape>
            </w:pict>
          </mc:Fallback>
        </mc:AlternateContent>
      </w:r>
      <w:r w:rsidRPr="009B6FB0">
        <w:rPr>
          <w:rFonts w:asciiTheme="minorHAnsi" w:hAnsiTheme="minorHAnsi" w:cstheme="minorHAnsi"/>
          <w:noProof/>
          <w:lang w:val="en-US"/>
        </w:rPr>
        <mc:AlternateContent>
          <mc:Choice Requires="wpi">
            <w:drawing>
              <wp:anchor distT="0" distB="0" distL="114300" distR="114300" simplePos="0" relativeHeight="251660288" behindDoc="0" locked="0" layoutInCell="1" allowOverlap="1" wp14:anchorId="31AC3233" wp14:editId="4DBF1351">
                <wp:simplePos x="0" y="0"/>
                <wp:positionH relativeFrom="column">
                  <wp:posOffset>5238780</wp:posOffset>
                </wp:positionH>
                <wp:positionV relativeFrom="paragraph">
                  <wp:posOffset>21510</wp:posOffset>
                </wp:positionV>
                <wp:extent cx="360" cy="360"/>
                <wp:effectExtent l="133350" t="209550" r="133350" b="247650"/>
                <wp:wrapNone/>
                <wp:docPr id="3" name="Ink 3"/>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1C497119" id="Ink 3" o:spid="_x0000_s1026" type="#_x0000_t75" style="position:absolute;margin-left:405.4pt;margin-top:-12.45pt;width:14.2pt;height:28.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">
                <v:imagedata r:id="rId23" o:title=""/>
              </v:shape>
            </w:pict>
          </mc:Fallback>
        </mc:AlternateContent>
      </w:r>
      <w:r w:rsidR="00E55E0D" w:rsidRPr="009B6FB0">
        <w:rPr>
          <w:rFonts w:asciiTheme="minorHAnsi" w:hAnsiTheme="minorHAnsi" w:cstheme="minorHAnsi"/>
          <w:noProof/>
          <w:lang w:val="en-US"/>
        </w:rPr>
        <w:drawing>
          <wp:inline distT="0" distB="0" distL="0" distR="0" wp14:anchorId="12E46024" wp14:editId="769E11C3">
            <wp:extent cx="5731510" cy="3479800"/>
            <wp:effectExtent l="0" t="0" r="2540" b="635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7"/>
                    <a:stretch>
                      <a:fillRect/>
                    </a:stretch>
                  </pic:blipFill>
                  <pic:spPr>
                    <a:xfrm>
                      <a:off x="0" y="0"/>
                      <a:ext cx="5731510" cy="3479800"/>
                    </a:xfrm>
                    <a:prstGeom prst="rect">
                      <a:avLst/>
                    </a:prstGeom>
                  </pic:spPr>
                </pic:pic>
              </a:graphicData>
            </a:graphic>
          </wp:inline>
        </w:drawing>
      </w:r>
    </w:p>
    <w:p w14:paraId="41724685" w14:textId="77777777" w:rsidR="00E55E0D" w:rsidRPr="009B6FB0" w:rsidRDefault="00E55E0D" w:rsidP="00C6547C">
      <w:pPr>
        <w:rPr>
          <w:rFonts w:asciiTheme="minorHAnsi" w:hAnsiTheme="minorHAnsi" w:cstheme="minorHAnsi"/>
          <w:lang w:val="en-US"/>
        </w:rPr>
      </w:pPr>
    </w:p>
    <w:p w14:paraId="6A11AB73" w14:textId="5876E68E" w:rsidR="00BE08DD" w:rsidRPr="009B6FB0" w:rsidRDefault="00BE08DD" w:rsidP="005962EB">
      <w:pPr>
        <w:spacing w:after="160"/>
        <w:jc w:val="left"/>
        <w:rPr>
          <w:rFonts w:asciiTheme="minorHAnsi" w:hAnsiTheme="minorHAnsi" w:cstheme="minorHAnsi"/>
          <w:lang w:val="en-US"/>
        </w:rPr>
      </w:pPr>
    </w:p>
    <w:p w14:paraId="59D1CF09" w14:textId="77777777" w:rsidR="00BE08DD" w:rsidRPr="009B6FB0" w:rsidRDefault="00BE08DD" w:rsidP="00E55E0D">
      <w:pPr>
        <w:rPr>
          <w:rFonts w:asciiTheme="minorHAnsi" w:hAnsiTheme="minorHAnsi" w:cstheme="minorHAnsi"/>
          <w:lang w:val="en-US"/>
        </w:rPr>
      </w:pPr>
    </w:p>
    <w:p w14:paraId="678DCF84" w14:textId="77777777" w:rsidR="00BE08DD" w:rsidRPr="009B6FB0" w:rsidRDefault="00BE08DD" w:rsidP="00E55E0D">
      <w:pPr>
        <w:rPr>
          <w:rFonts w:asciiTheme="minorHAnsi" w:hAnsiTheme="minorHAnsi" w:cstheme="minorHAnsi"/>
          <w:lang w:val="en-US"/>
        </w:rPr>
      </w:pPr>
    </w:p>
    <w:p w14:paraId="3F66BDCC" w14:textId="77777777" w:rsidR="00BE08DD" w:rsidRPr="009B6FB0" w:rsidRDefault="00BE08DD" w:rsidP="00E55E0D">
      <w:pPr>
        <w:rPr>
          <w:rFonts w:asciiTheme="minorHAnsi" w:hAnsiTheme="minorHAnsi" w:cstheme="minorHAnsi"/>
          <w:lang w:val="en-US"/>
        </w:rPr>
      </w:pPr>
    </w:p>
    <w:p w14:paraId="5BB1EDBF" w14:textId="77777777" w:rsidR="009B4A4F" w:rsidRPr="009B6FB0" w:rsidRDefault="009B4A4F" w:rsidP="00E55E0D">
      <w:pPr>
        <w:rPr>
          <w:rFonts w:asciiTheme="minorHAnsi" w:hAnsiTheme="minorHAnsi" w:cstheme="minorHAnsi"/>
          <w:lang w:val="en-US"/>
        </w:rPr>
      </w:pPr>
    </w:p>
    <w:sectPr w:rsidR="009B4A4F" w:rsidRPr="009B6FB0" w:rsidSect="00966DCD">
      <w:headerReference w:type="even" r:id="rId28"/>
      <w:headerReference w:type="default" r:id="rId29"/>
      <w:footerReference w:type="even" r:id="rId30"/>
      <w:footerReference w:type="default" r:id="rId31"/>
      <w:headerReference w:type="first" r:id="rId32"/>
      <w:footerReference w:type="first" r:id="rId33"/>
      <w:pgSz w:w="11906" w:h="16838"/>
      <w:pgMar w:top="1985" w:right="1440" w:bottom="1440" w:left="1440" w:header="142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C5AB" w14:textId="77777777" w:rsidR="00224B72" w:rsidRDefault="00224B72" w:rsidP="0093559C">
      <w:pPr>
        <w:spacing w:after="0" w:line="240" w:lineRule="auto"/>
      </w:pPr>
      <w:r>
        <w:separator/>
      </w:r>
    </w:p>
  </w:endnote>
  <w:endnote w:type="continuationSeparator" w:id="0">
    <w:p w14:paraId="0DD7F5E2" w14:textId="77777777" w:rsidR="00224B72" w:rsidRDefault="00224B72" w:rsidP="0093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20B0604020202020204"/>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E5CB" w14:textId="77777777" w:rsidR="00910FBD" w:rsidRDefault="00910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4812" w14:textId="55B19009" w:rsidR="00A248B6" w:rsidRPr="00A248B6" w:rsidRDefault="00000000" w:rsidP="00A248B6">
    <w:pPr>
      <w:spacing w:after="0" w:line="240" w:lineRule="auto"/>
      <w:jc w:val="left"/>
      <w:rPr>
        <w:rFonts w:ascii="Times New Roman" w:eastAsia="Times New Roman" w:hAnsi="Times New Roman" w:cs="Times New Roman"/>
        <w:b/>
        <w:bCs/>
        <w:color w:val="123345"/>
        <w:sz w:val="12"/>
        <w:szCs w:val="12"/>
        <w:lang w:eastAsia="en-GB"/>
      </w:rPr>
    </w:pPr>
    <w:sdt>
      <w:sdtPr>
        <w:rPr>
          <w:rFonts w:ascii="Times New Roman" w:eastAsia="Times New Roman" w:hAnsi="Times New Roman" w:cs="Times New Roman"/>
          <w:b/>
          <w:bCs/>
          <w:color w:val="123345"/>
          <w:sz w:val="12"/>
          <w:szCs w:val="12"/>
          <w:lang w:eastAsia="en-GB"/>
        </w:rPr>
        <w:alias w:val="Title"/>
        <w:tag w:val=""/>
        <w:id w:val="-1845929559"/>
        <w:showingPlcHdr/>
        <w:dataBinding w:prefixMappings="xmlns:ns0='http://purl.org/dc/elements/1.1/' xmlns:ns1='http://schemas.openxmlformats.org/package/2006/metadata/core-properties' " w:xpath="/ns1:coreProperties[1]/ns0:title[1]" w:storeItemID="{6C3C8BC8-F283-45AE-878A-BAB7291924A1}"/>
        <w:text/>
      </w:sdtPr>
      <w:sdtContent>
        <w:r w:rsidR="00B31EA5">
          <w:rPr>
            <w:rFonts w:ascii="Times New Roman" w:eastAsia="Times New Roman" w:hAnsi="Times New Roman" w:cs="Times New Roman"/>
            <w:b/>
            <w:bCs/>
            <w:color w:val="123345"/>
            <w:sz w:val="12"/>
            <w:szCs w:val="12"/>
            <w:lang w:eastAsia="en-GB"/>
          </w:rPr>
          <w:t xml:space="preserve">     </w:t>
        </w:r>
      </w:sdtContent>
    </w:sdt>
    <w:r w:rsidR="00A248B6" w:rsidRPr="00A248B6">
      <w:rPr>
        <w:rFonts w:ascii="Times New Roman" w:eastAsia="Times New Roman" w:hAnsi="Times New Roman" w:cs="Times New Roman"/>
        <w:b/>
        <w:bCs/>
        <w:color w:val="123345"/>
        <w:sz w:val="12"/>
        <w:szCs w:val="12"/>
        <w:lang w:eastAsia="en-GB"/>
      </w:rPr>
      <w:t xml:space="preserve"> – NAME</w:t>
    </w:r>
  </w:p>
  <w:p w14:paraId="316276B3" w14:textId="4D8E64F7" w:rsidR="009B6FB0" w:rsidRPr="00B21FE9" w:rsidRDefault="00A248B6" w:rsidP="009B6FB0">
    <w:pPr>
      <w:rPr>
        <w:rFonts w:asciiTheme="minorHAnsi" w:hAnsiTheme="minorHAnsi" w:cstheme="minorHAnsi"/>
        <w:color w:val="FFFFFF" w:themeColor="background1"/>
        <w:sz w:val="22"/>
      </w:rPr>
    </w:pPr>
    <w:r w:rsidRPr="009B6FB0">
      <w:rPr>
        <w:rFonts w:ascii="Times New Roman" w:eastAsia="Times New Roman" w:hAnsi="Times New Roman" w:cs="Times New Roman"/>
        <w:sz w:val="12"/>
        <w:szCs w:val="12"/>
        <w:lang w:eastAsia="en-GB"/>
      </w:rPr>
      <w:t>Commercial-in-confidence</w:t>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009B6FB0">
      <w:rPr>
        <w:rFonts w:ascii="Times New Roman" w:eastAsia="Times New Roman" w:hAnsi="Times New Roman" w:cs="Times New Roman"/>
        <w:sz w:val="12"/>
        <w:szCs w:val="12"/>
        <w:lang w:eastAsia="en-GB"/>
      </w:rPr>
      <w:tab/>
    </w:r>
    <w:r w:rsidRPr="009B6FB0">
      <w:rPr>
        <w:noProof/>
        <w:sz w:val="12"/>
        <w:szCs w:val="12"/>
      </w:rPr>
      <w:t xml:space="preserve"> </w:t>
    </w:r>
    <w:r w:rsidR="009B6FB0" w:rsidRPr="00B21FE9">
      <w:rPr>
        <w:rFonts w:asciiTheme="minorHAnsi" w:hAnsiTheme="minorHAnsi" w:cstheme="minorHAnsi"/>
        <w:color w:val="FFFFFF" w:themeColor="background1"/>
        <w:sz w:val="22"/>
      </w:rPr>
      <w:t xml:space="preserve">Page </w:t>
    </w:r>
    <w:r w:rsidR="009B6FB0" w:rsidRPr="00B21FE9">
      <w:rPr>
        <w:rFonts w:asciiTheme="minorHAnsi" w:hAnsiTheme="minorHAnsi" w:cstheme="minorHAnsi"/>
        <w:color w:val="FFFFFF" w:themeColor="background1"/>
        <w:sz w:val="22"/>
      </w:rPr>
    </w:r>
    <w:r w:rsidR="009B6FB0" w:rsidRPr="00B21FE9">
      <w:rPr>
        <w:rFonts w:asciiTheme="minorHAnsi" w:hAnsiTheme="minorHAnsi" w:cstheme="minorHAnsi"/>
        <w:color w:val="FFFFFF" w:themeColor="background1"/>
        <w:sz w:val="22"/>
      </w:rPr>
      <w:instrText xml:space="preserve"/>
    </w:r>
    <w:r w:rsidR="009B6FB0" w:rsidRPr="00B21FE9">
      <w:rPr>
        <w:rFonts w:asciiTheme="minorHAnsi" w:hAnsiTheme="minorHAnsi" w:cstheme="minorHAnsi"/>
        <w:color w:val="FFFFFF" w:themeColor="background1"/>
        <w:sz w:val="22"/>
      </w:rPr>
    </w:r>
    <w:r w:rsidR="009B6FB0" w:rsidRPr="00B21FE9">
      <w:rPr>
        <w:rFonts w:asciiTheme="minorHAnsi" w:hAnsiTheme="minorHAnsi" w:cstheme="minorHAnsi"/>
        <w:color w:val="FFFFFF" w:themeColor="background1"/>
        <w:sz w:val="22"/>
      </w:rPr>
      <w:t>1</w:t>
    </w:r>
    <w:r w:rsidR="009B6FB0" w:rsidRPr="00B21FE9">
      <w:rPr>
        <w:rFonts w:asciiTheme="minorHAnsi" w:hAnsiTheme="minorHAnsi" w:cstheme="minorHAnsi"/>
        <w:color w:val="FFFFFF" w:themeColor="background1"/>
        <w:sz w:val="22"/>
      </w:rPr>
    </w:r>
    <w:r w:rsidR="009B6FB0" w:rsidRPr="00B21FE9">
      <w:rPr>
        <w:rFonts w:asciiTheme="minorHAnsi" w:hAnsiTheme="minorHAnsi" w:cstheme="minorHAnsi"/>
        <w:color w:val="FFFFFF" w:themeColor="background1"/>
        <w:sz w:val="22"/>
      </w:rPr>
      <w:t xml:space="preserve"> of </w:t>
    </w:r>
    <w:r w:rsidR="009B6FB0" w:rsidRPr="00B21FE9">
      <w:rPr>
        <w:rFonts w:asciiTheme="minorHAnsi" w:hAnsiTheme="minorHAnsi" w:cstheme="minorHAnsi"/>
        <w:color w:val="FFFFFF" w:themeColor="background1"/>
        <w:sz w:val="22"/>
      </w:rPr>
    </w:r>
    <w:r w:rsidR="009B6FB0" w:rsidRPr="00B21FE9">
      <w:rPr>
        <w:rFonts w:asciiTheme="minorHAnsi" w:hAnsiTheme="minorHAnsi" w:cstheme="minorHAnsi"/>
        <w:color w:val="FFFFFF" w:themeColor="background1"/>
        <w:sz w:val="22"/>
      </w:rPr>
      <w:instrText xml:space="preserve"/>
    </w:r>
    <w:r w:rsidR="009B6FB0" w:rsidRPr="00B21FE9">
      <w:rPr>
        <w:rFonts w:asciiTheme="minorHAnsi" w:hAnsiTheme="minorHAnsi" w:cstheme="minorHAnsi"/>
        <w:color w:val="FFFFFF" w:themeColor="background1"/>
        <w:sz w:val="22"/>
      </w:rPr>
    </w:r>
    <w:r w:rsidR="009B6FB0" w:rsidRPr="00B21FE9">
      <w:rPr>
        <w:rFonts w:asciiTheme="minorHAnsi" w:hAnsiTheme="minorHAnsi" w:cstheme="minorHAnsi"/>
        <w:color w:val="FFFFFF" w:themeColor="background1"/>
        <w:sz w:val="22"/>
      </w:rPr>
      <w:t>2</w:t>
    </w:r>
    <w:r w:rsidR="009B6FB0" w:rsidRPr="00B21FE9">
      <w:rPr>
        <w:rFonts w:asciiTheme="minorHAnsi" w:hAnsiTheme="minorHAnsi" w:cstheme="minorHAnsi"/>
        <w:color w:val="FFFFFF" w:themeColor="background1"/>
        <w:sz w:val="22"/>
      </w:rPr>
    </w:r>
  </w:p>
  <w:p w14:paraId="3162725C" w14:textId="560918C3" w:rsidR="006144C7" w:rsidRPr="009B6FB0" w:rsidRDefault="00C30456" w:rsidP="00A248B6">
    <w:pPr>
      <w:pStyle w:val="Footer"/>
      <w:rPr>
        <w:sz w:val="12"/>
        <w:szCs w:val="12"/>
      </w:rPr>
    </w:pPr>
    <w:r w:rsidRPr="009B6FB0">
      <w:rPr>
        <w:noProof/>
        <w:sz w:val="12"/>
        <w:szCs w:val="12"/>
      </w:rPr>
      <w:drawing>
        <wp:anchor distT="0" distB="0" distL="114300" distR="114300" simplePos="0" relativeHeight="251659264" behindDoc="1" locked="1" layoutInCell="1" allowOverlap="1" wp14:anchorId="1200EA89" wp14:editId="18765B90">
          <wp:simplePos x="0" y="0"/>
          <wp:positionH relativeFrom="page">
            <wp:posOffset>-1663700</wp:posOffset>
          </wp:positionH>
          <wp:positionV relativeFrom="page">
            <wp:align>bottom</wp:align>
          </wp:positionV>
          <wp:extent cx="10691495" cy="1180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1495" cy="11804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C306" w14:textId="77777777" w:rsidR="00910FBD" w:rsidRDefault="0091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31B0" w14:textId="77777777" w:rsidR="00224B72" w:rsidRDefault="00224B72" w:rsidP="0093559C">
      <w:pPr>
        <w:spacing w:after="0" w:line="240" w:lineRule="auto"/>
      </w:pPr>
      <w:r>
        <w:separator/>
      </w:r>
    </w:p>
  </w:footnote>
  <w:footnote w:type="continuationSeparator" w:id="0">
    <w:p w14:paraId="68EFAD86" w14:textId="77777777" w:rsidR="00224B72" w:rsidRDefault="00224B72" w:rsidP="0093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6B81" w14:textId="77777777" w:rsidR="00910FBD" w:rsidRDefault="00910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0071" w14:textId="77777777" w:rsidR="00910FBD" w:rsidRDefault="00910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2608" w14:textId="77777777" w:rsidR="00910FBD" w:rsidRDefault="0091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4582"/>
    <w:multiLevelType w:val="hybridMultilevel"/>
    <w:tmpl w:val="D564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83C50"/>
    <w:multiLevelType w:val="hybridMultilevel"/>
    <w:tmpl w:val="19343A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F72631"/>
    <w:multiLevelType w:val="hybridMultilevel"/>
    <w:tmpl w:val="D564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B63BD3"/>
    <w:multiLevelType w:val="hybridMultilevel"/>
    <w:tmpl w:val="211EE35A"/>
    <w:lvl w:ilvl="0" w:tplc="1F8C8B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9E3133"/>
    <w:multiLevelType w:val="hybridMultilevel"/>
    <w:tmpl w:val="602833E2"/>
    <w:lvl w:ilvl="0" w:tplc="0C090011">
      <w:start w:val="1"/>
      <w:numFmt w:val="decimal"/>
      <w:lvlText w:val="%1)"/>
      <w:lvlJc w:val="left"/>
      <w:pPr>
        <w:ind w:left="1079" w:hanging="360"/>
      </w:pPr>
    </w:lvl>
    <w:lvl w:ilvl="1" w:tplc="0C090019" w:tentative="1">
      <w:start w:val="1"/>
      <w:numFmt w:val="lowerLetter"/>
      <w:lvlText w:val="%2."/>
      <w:lvlJc w:val="left"/>
      <w:pPr>
        <w:ind w:left="1799" w:hanging="360"/>
      </w:pPr>
    </w:lvl>
    <w:lvl w:ilvl="2" w:tplc="0C09001B" w:tentative="1">
      <w:start w:val="1"/>
      <w:numFmt w:val="lowerRoman"/>
      <w:lvlText w:val="%3."/>
      <w:lvlJc w:val="right"/>
      <w:pPr>
        <w:ind w:left="2519" w:hanging="180"/>
      </w:pPr>
    </w:lvl>
    <w:lvl w:ilvl="3" w:tplc="0C09000F" w:tentative="1">
      <w:start w:val="1"/>
      <w:numFmt w:val="decimal"/>
      <w:lvlText w:val="%4."/>
      <w:lvlJc w:val="left"/>
      <w:pPr>
        <w:ind w:left="3239" w:hanging="360"/>
      </w:pPr>
    </w:lvl>
    <w:lvl w:ilvl="4" w:tplc="0C090019" w:tentative="1">
      <w:start w:val="1"/>
      <w:numFmt w:val="lowerLetter"/>
      <w:lvlText w:val="%5."/>
      <w:lvlJc w:val="left"/>
      <w:pPr>
        <w:ind w:left="3959" w:hanging="360"/>
      </w:pPr>
    </w:lvl>
    <w:lvl w:ilvl="5" w:tplc="0C09001B" w:tentative="1">
      <w:start w:val="1"/>
      <w:numFmt w:val="lowerRoman"/>
      <w:lvlText w:val="%6."/>
      <w:lvlJc w:val="right"/>
      <w:pPr>
        <w:ind w:left="4679" w:hanging="180"/>
      </w:pPr>
    </w:lvl>
    <w:lvl w:ilvl="6" w:tplc="0C09000F" w:tentative="1">
      <w:start w:val="1"/>
      <w:numFmt w:val="decimal"/>
      <w:lvlText w:val="%7."/>
      <w:lvlJc w:val="left"/>
      <w:pPr>
        <w:ind w:left="5399" w:hanging="360"/>
      </w:pPr>
    </w:lvl>
    <w:lvl w:ilvl="7" w:tplc="0C090019" w:tentative="1">
      <w:start w:val="1"/>
      <w:numFmt w:val="lowerLetter"/>
      <w:lvlText w:val="%8."/>
      <w:lvlJc w:val="left"/>
      <w:pPr>
        <w:ind w:left="6119" w:hanging="360"/>
      </w:pPr>
    </w:lvl>
    <w:lvl w:ilvl="8" w:tplc="0C09001B" w:tentative="1">
      <w:start w:val="1"/>
      <w:numFmt w:val="lowerRoman"/>
      <w:lvlText w:val="%9."/>
      <w:lvlJc w:val="right"/>
      <w:pPr>
        <w:ind w:left="6839" w:hanging="180"/>
      </w:pPr>
    </w:lvl>
  </w:abstractNum>
  <w:abstractNum w:abstractNumId="5" w15:restartNumberingAfterBreak="0">
    <w:nsid w:val="22C04AF2"/>
    <w:multiLevelType w:val="hybridMultilevel"/>
    <w:tmpl w:val="DBA4E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A4D2A"/>
    <w:multiLevelType w:val="hybridMultilevel"/>
    <w:tmpl w:val="1AD4BF8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C11048"/>
    <w:multiLevelType w:val="hybridMultilevel"/>
    <w:tmpl w:val="B146645E"/>
    <w:lvl w:ilvl="0" w:tplc="1742BD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CD366E"/>
    <w:multiLevelType w:val="hybridMultilevel"/>
    <w:tmpl w:val="D564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C1643B"/>
    <w:multiLevelType w:val="hybridMultilevel"/>
    <w:tmpl w:val="D56418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EE4304"/>
    <w:multiLevelType w:val="hybridMultilevel"/>
    <w:tmpl w:val="5788977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F91842"/>
    <w:multiLevelType w:val="hybridMultilevel"/>
    <w:tmpl w:val="A53686F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C11400"/>
    <w:multiLevelType w:val="hybridMultilevel"/>
    <w:tmpl w:val="B8900064"/>
    <w:lvl w:ilvl="0" w:tplc="0C090001">
      <w:start w:val="1"/>
      <w:numFmt w:val="bullet"/>
      <w:lvlText w:val=""/>
      <w:lvlJc w:val="left"/>
      <w:pPr>
        <w:ind w:left="720" w:hanging="360"/>
      </w:pPr>
      <w:rPr>
        <w:rFonts w:ascii="Symbol" w:hAnsi="Symbol" w:hint="default"/>
      </w:rPr>
    </w:lvl>
    <w:lvl w:ilvl="1" w:tplc="57083728">
      <w:start w:val="1"/>
      <w:numFmt w:val="bullet"/>
      <w:lvlText w:val="o"/>
      <w:lvlJc w:val="left"/>
      <w:pPr>
        <w:ind w:left="1440" w:hanging="360"/>
      </w:pPr>
      <w:rPr>
        <w:rFonts w:ascii="Courier New" w:hAnsi="Courier New" w:cs="Courier New" w:hint="default"/>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2750FA"/>
    <w:multiLevelType w:val="hybridMultilevel"/>
    <w:tmpl w:val="84485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3B5CE4"/>
    <w:multiLevelType w:val="hybridMultilevel"/>
    <w:tmpl w:val="4A32B65C"/>
    <w:lvl w:ilvl="0" w:tplc="0C090001">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5C2580"/>
    <w:multiLevelType w:val="hybridMultilevel"/>
    <w:tmpl w:val="A288CBC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215922">
    <w:abstractNumId w:val="9"/>
  </w:num>
  <w:num w:numId="2" w16cid:durableId="1429539764">
    <w:abstractNumId w:val="8"/>
  </w:num>
  <w:num w:numId="3" w16cid:durableId="1096901276">
    <w:abstractNumId w:val="0"/>
  </w:num>
  <w:num w:numId="4" w16cid:durableId="2022311664">
    <w:abstractNumId w:val="2"/>
  </w:num>
  <w:num w:numId="5" w16cid:durableId="664821712">
    <w:abstractNumId w:val="10"/>
  </w:num>
  <w:num w:numId="6" w16cid:durableId="23138636">
    <w:abstractNumId w:val="15"/>
  </w:num>
  <w:num w:numId="7" w16cid:durableId="208879705">
    <w:abstractNumId w:val="1"/>
  </w:num>
  <w:num w:numId="8" w16cid:durableId="1848715626">
    <w:abstractNumId w:val="5"/>
  </w:num>
  <w:num w:numId="9" w16cid:durableId="1843088402">
    <w:abstractNumId w:val="4"/>
  </w:num>
  <w:num w:numId="10" w16cid:durableId="21173704">
    <w:abstractNumId w:val="11"/>
  </w:num>
  <w:num w:numId="11" w16cid:durableId="9719740">
    <w:abstractNumId w:val="6"/>
  </w:num>
  <w:num w:numId="12" w16cid:durableId="1458914158">
    <w:abstractNumId w:val="3"/>
  </w:num>
  <w:num w:numId="13" w16cid:durableId="1053651612">
    <w:abstractNumId w:val="7"/>
  </w:num>
  <w:num w:numId="14" w16cid:durableId="2059817348">
    <w:abstractNumId w:val="12"/>
  </w:num>
  <w:num w:numId="15" w16cid:durableId="743916557">
    <w:abstractNumId w:val="13"/>
  </w:num>
  <w:num w:numId="16" w16cid:durableId="11088879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17"/>
    <w:rsid w:val="000003A0"/>
    <w:rsid w:val="00001066"/>
    <w:rsid w:val="00001E9F"/>
    <w:rsid w:val="00003DB2"/>
    <w:rsid w:val="00012D86"/>
    <w:rsid w:val="000208E2"/>
    <w:rsid w:val="00020F41"/>
    <w:rsid w:val="00021520"/>
    <w:rsid w:val="00021777"/>
    <w:rsid w:val="00021A79"/>
    <w:rsid w:val="00024B3B"/>
    <w:rsid w:val="00027D18"/>
    <w:rsid w:val="00030536"/>
    <w:rsid w:val="00031BC8"/>
    <w:rsid w:val="000377EE"/>
    <w:rsid w:val="00040B6F"/>
    <w:rsid w:val="0004254B"/>
    <w:rsid w:val="000443F6"/>
    <w:rsid w:val="00044848"/>
    <w:rsid w:val="00047CB9"/>
    <w:rsid w:val="00054094"/>
    <w:rsid w:val="00060217"/>
    <w:rsid w:val="00062025"/>
    <w:rsid w:val="00063861"/>
    <w:rsid w:val="000657C9"/>
    <w:rsid w:val="00074906"/>
    <w:rsid w:val="00074FE4"/>
    <w:rsid w:val="00075F58"/>
    <w:rsid w:val="00076D2F"/>
    <w:rsid w:val="000809A4"/>
    <w:rsid w:val="00082BF5"/>
    <w:rsid w:val="0008604A"/>
    <w:rsid w:val="00092658"/>
    <w:rsid w:val="00093F38"/>
    <w:rsid w:val="0009472F"/>
    <w:rsid w:val="00096976"/>
    <w:rsid w:val="00097D64"/>
    <w:rsid w:val="000A3204"/>
    <w:rsid w:val="000A4976"/>
    <w:rsid w:val="000B0017"/>
    <w:rsid w:val="000B266C"/>
    <w:rsid w:val="000B2DF5"/>
    <w:rsid w:val="000B388C"/>
    <w:rsid w:val="000B3A48"/>
    <w:rsid w:val="000B641D"/>
    <w:rsid w:val="000B7DDA"/>
    <w:rsid w:val="000C3D37"/>
    <w:rsid w:val="000D0CB6"/>
    <w:rsid w:val="000D3918"/>
    <w:rsid w:val="000D6FE4"/>
    <w:rsid w:val="000E161D"/>
    <w:rsid w:val="000E5E15"/>
    <w:rsid w:val="000E7C31"/>
    <w:rsid w:val="000F076C"/>
    <w:rsid w:val="000F3DB1"/>
    <w:rsid w:val="000F5F2C"/>
    <w:rsid w:val="00104800"/>
    <w:rsid w:val="00120B03"/>
    <w:rsid w:val="00121691"/>
    <w:rsid w:val="00121DCC"/>
    <w:rsid w:val="001310F9"/>
    <w:rsid w:val="001312C2"/>
    <w:rsid w:val="0013442A"/>
    <w:rsid w:val="00135EDE"/>
    <w:rsid w:val="00136D23"/>
    <w:rsid w:val="0015162A"/>
    <w:rsid w:val="00151CF1"/>
    <w:rsid w:val="001525BC"/>
    <w:rsid w:val="00152C6A"/>
    <w:rsid w:val="001603B5"/>
    <w:rsid w:val="00163D11"/>
    <w:rsid w:val="00165673"/>
    <w:rsid w:val="00170199"/>
    <w:rsid w:val="001710BC"/>
    <w:rsid w:val="00172423"/>
    <w:rsid w:val="001743B8"/>
    <w:rsid w:val="0017552E"/>
    <w:rsid w:val="00180DF6"/>
    <w:rsid w:val="001830ED"/>
    <w:rsid w:val="00190212"/>
    <w:rsid w:val="001921A6"/>
    <w:rsid w:val="00195FA3"/>
    <w:rsid w:val="001969C7"/>
    <w:rsid w:val="001A2276"/>
    <w:rsid w:val="001A5798"/>
    <w:rsid w:val="001A5D1F"/>
    <w:rsid w:val="001A6772"/>
    <w:rsid w:val="001B027A"/>
    <w:rsid w:val="001B0EC0"/>
    <w:rsid w:val="001B2E6C"/>
    <w:rsid w:val="001B7E44"/>
    <w:rsid w:val="001C0C4D"/>
    <w:rsid w:val="001C1BEB"/>
    <w:rsid w:val="001D50C1"/>
    <w:rsid w:val="001D570F"/>
    <w:rsid w:val="001E0D1A"/>
    <w:rsid w:val="001F51E3"/>
    <w:rsid w:val="001F6260"/>
    <w:rsid w:val="00207DCF"/>
    <w:rsid w:val="00214BE0"/>
    <w:rsid w:val="00217F18"/>
    <w:rsid w:val="002213D2"/>
    <w:rsid w:val="002221E7"/>
    <w:rsid w:val="00222D20"/>
    <w:rsid w:val="00224B72"/>
    <w:rsid w:val="00225E26"/>
    <w:rsid w:val="00226524"/>
    <w:rsid w:val="00226E9A"/>
    <w:rsid w:val="00233AC5"/>
    <w:rsid w:val="0023489F"/>
    <w:rsid w:val="00237DA3"/>
    <w:rsid w:val="00241DA9"/>
    <w:rsid w:val="002446DE"/>
    <w:rsid w:val="00257D07"/>
    <w:rsid w:val="002627C4"/>
    <w:rsid w:val="00264EAE"/>
    <w:rsid w:val="0027515A"/>
    <w:rsid w:val="00277018"/>
    <w:rsid w:val="0028434D"/>
    <w:rsid w:val="00285771"/>
    <w:rsid w:val="00286E19"/>
    <w:rsid w:val="00287545"/>
    <w:rsid w:val="00292722"/>
    <w:rsid w:val="0029545C"/>
    <w:rsid w:val="00295E5B"/>
    <w:rsid w:val="002972BB"/>
    <w:rsid w:val="00297670"/>
    <w:rsid w:val="002A0A3F"/>
    <w:rsid w:val="002A5210"/>
    <w:rsid w:val="002B0F83"/>
    <w:rsid w:val="002B210E"/>
    <w:rsid w:val="002B2F81"/>
    <w:rsid w:val="002B52D5"/>
    <w:rsid w:val="002B5424"/>
    <w:rsid w:val="002C06F7"/>
    <w:rsid w:val="002C6616"/>
    <w:rsid w:val="002D4DCA"/>
    <w:rsid w:val="002E1860"/>
    <w:rsid w:val="002E2B4A"/>
    <w:rsid w:val="002E37B0"/>
    <w:rsid w:val="002E4E89"/>
    <w:rsid w:val="002E506F"/>
    <w:rsid w:val="002E5268"/>
    <w:rsid w:val="002E5580"/>
    <w:rsid w:val="002E6AC3"/>
    <w:rsid w:val="002F088F"/>
    <w:rsid w:val="002F4BFD"/>
    <w:rsid w:val="002F757D"/>
    <w:rsid w:val="00300420"/>
    <w:rsid w:val="003021BB"/>
    <w:rsid w:val="003030EE"/>
    <w:rsid w:val="0030392D"/>
    <w:rsid w:val="003103D2"/>
    <w:rsid w:val="00317302"/>
    <w:rsid w:val="0032349D"/>
    <w:rsid w:val="00325458"/>
    <w:rsid w:val="0032547A"/>
    <w:rsid w:val="00331FBD"/>
    <w:rsid w:val="003424EA"/>
    <w:rsid w:val="003432ED"/>
    <w:rsid w:val="00353493"/>
    <w:rsid w:val="00353787"/>
    <w:rsid w:val="0035627F"/>
    <w:rsid w:val="00357503"/>
    <w:rsid w:val="00361060"/>
    <w:rsid w:val="00365164"/>
    <w:rsid w:val="003735C1"/>
    <w:rsid w:val="003746A7"/>
    <w:rsid w:val="00375795"/>
    <w:rsid w:val="00382E07"/>
    <w:rsid w:val="00382EEB"/>
    <w:rsid w:val="00385AAB"/>
    <w:rsid w:val="00386723"/>
    <w:rsid w:val="00391C85"/>
    <w:rsid w:val="003933CF"/>
    <w:rsid w:val="00394F6A"/>
    <w:rsid w:val="003973EE"/>
    <w:rsid w:val="003A611D"/>
    <w:rsid w:val="003A62A7"/>
    <w:rsid w:val="003A69FC"/>
    <w:rsid w:val="003B3360"/>
    <w:rsid w:val="003B6D69"/>
    <w:rsid w:val="003B70EF"/>
    <w:rsid w:val="003C5FAC"/>
    <w:rsid w:val="003C63F3"/>
    <w:rsid w:val="003D0487"/>
    <w:rsid w:val="003D39E8"/>
    <w:rsid w:val="003D4EBB"/>
    <w:rsid w:val="003D6E51"/>
    <w:rsid w:val="003E05F2"/>
    <w:rsid w:val="003E5726"/>
    <w:rsid w:val="003E60F3"/>
    <w:rsid w:val="003E7034"/>
    <w:rsid w:val="003F2A37"/>
    <w:rsid w:val="003F46E6"/>
    <w:rsid w:val="003F4BB1"/>
    <w:rsid w:val="00401DD6"/>
    <w:rsid w:val="00402469"/>
    <w:rsid w:val="004048A7"/>
    <w:rsid w:val="00406DE3"/>
    <w:rsid w:val="004077B8"/>
    <w:rsid w:val="00407D7E"/>
    <w:rsid w:val="00421248"/>
    <w:rsid w:val="0042248F"/>
    <w:rsid w:val="00423257"/>
    <w:rsid w:val="004236F9"/>
    <w:rsid w:val="00423C58"/>
    <w:rsid w:val="004245B7"/>
    <w:rsid w:val="0042588B"/>
    <w:rsid w:val="004317DA"/>
    <w:rsid w:val="00432A6B"/>
    <w:rsid w:val="00434BFE"/>
    <w:rsid w:val="0043779C"/>
    <w:rsid w:val="00440F2F"/>
    <w:rsid w:val="00441E7E"/>
    <w:rsid w:val="00444422"/>
    <w:rsid w:val="00444A35"/>
    <w:rsid w:val="004576D8"/>
    <w:rsid w:val="004725B4"/>
    <w:rsid w:val="004802F5"/>
    <w:rsid w:val="004807E4"/>
    <w:rsid w:val="00480969"/>
    <w:rsid w:val="004825B1"/>
    <w:rsid w:val="00482E0F"/>
    <w:rsid w:val="00485CC3"/>
    <w:rsid w:val="00493409"/>
    <w:rsid w:val="004969C6"/>
    <w:rsid w:val="004A0DA2"/>
    <w:rsid w:val="004A7B10"/>
    <w:rsid w:val="004B0E23"/>
    <w:rsid w:val="004B329A"/>
    <w:rsid w:val="004B51CE"/>
    <w:rsid w:val="004B6DFC"/>
    <w:rsid w:val="004C13EB"/>
    <w:rsid w:val="004C53FC"/>
    <w:rsid w:val="004C712C"/>
    <w:rsid w:val="004D1942"/>
    <w:rsid w:val="004D2334"/>
    <w:rsid w:val="004D616F"/>
    <w:rsid w:val="004E0869"/>
    <w:rsid w:val="004E3EC5"/>
    <w:rsid w:val="004E47D4"/>
    <w:rsid w:val="004E5618"/>
    <w:rsid w:val="004E6A7B"/>
    <w:rsid w:val="004F0113"/>
    <w:rsid w:val="005069A6"/>
    <w:rsid w:val="0050705C"/>
    <w:rsid w:val="00510563"/>
    <w:rsid w:val="0051129F"/>
    <w:rsid w:val="00512105"/>
    <w:rsid w:val="005145BA"/>
    <w:rsid w:val="00514A90"/>
    <w:rsid w:val="005251F3"/>
    <w:rsid w:val="00526C39"/>
    <w:rsid w:val="00530569"/>
    <w:rsid w:val="005401CC"/>
    <w:rsid w:val="0054453C"/>
    <w:rsid w:val="0055453A"/>
    <w:rsid w:val="0055595D"/>
    <w:rsid w:val="00561D64"/>
    <w:rsid w:val="00565BFB"/>
    <w:rsid w:val="00571AF3"/>
    <w:rsid w:val="00581A01"/>
    <w:rsid w:val="00583579"/>
    <w:rsid w:val="0058504E"/>
    <w:rsid w:val="00586C77"/>
    <w:rsid w:val="00592419"/>
    <w:rsid w:val="00594794"/>
    <w:rsid w:val="00595B0A"/>
    <w:rsid w:val="005962EB"/>
    <w:rsid w:val="00597A85"/>
    <w:rsid w:val="005A3735"/>
    <w:rsid w:val="005A41E1"/>
    <w:rsid w:val="005A608F"/>
    <w:rsid w:val="005A7112"/>
    <w:rsid w:val="005A7620"/>
    <w:rsid w:val="005B2BB8"/>
    <w:rsid w:val="005C00B7"/>
    <w:rsid w:val="005C0290"/>
    <w:rsid w:val="005C3F4D"/>
    <w:rsid w:val="005C6ACA"/>
    <w:rsid w:val="005D3370"/>
    <w:rsid w:val="005D4A98"/>
    <w:rsid w:val="005D6FCA"/>
    <w:rsid w:val="005D7668"/>
    <w:rsid w:val="005E0BA3"/>
    <w:rsid w:val="005E40AD"/>
    <w:rsid w:val="005E51A6"/>
    <w:rsid w:val="005E7DA6"/>
    <w:rsid w:val="005F643B"/>
    <w:rsid w:val="005F781D"/>
    <w:rsid w:val="00600AE5"/>
    <w:rsid w:val="006024A7"/>
    <w:rsid w:val="0060677A"/>
    <w:rsid w:val="0061038D"/>
    <w:rsid w:val="0061345F"/>
    <w:rsid w:val="006144C7"/>
    <w:rsid w:val="00615143"/>
    <w:rsid w:val="00615BEF"/>
    <w:rsid w:val="00617417"/>
    <w:rsid w:val="00620EAF"/>
    <w:rsid w:val="00622752"/>
    <w:rsid w:val="00622C56"/>
    <w:rsid w:val="006234C9"/>
    <w:rsid w:val="00624991"/>
    <w:rsid w:val="00624ED4"/>
    <w:rsid w:val="00631BC5"/>
    <w:rsid w:val="006375E6"/>
    <w:rsid w:val="00637FB5"/>
    <w:rsid w:val="00642331"/>
    <w:rsid w:val="00647A6E"/>
    <w:rsid w:val="00651309"/>
    <w:rsid w:val="006544CF"/>
    <w:rsid w:val="00661F54"/>
    <w:rsid w:val="00666355"/>
    <w:rsid w:val="00671CAC"/>
    <w:rsid w:val="00682A0D"/>
    <w:rsid w:val="00684C81"/>
    <w:rsid w:val="0068532D"/>
    <w:rsid w:val="006869C8"/>
    <w:rsid w:val="00695DCE"/>
    <w:rsid w:val="006A3049"/>
    <w:rsid w:val="006A3B57"/>
    <w:rsid w:val="006A57FC"/>
    <w:rsid w:val="006B33EF"/>
    <w:rsid w:val="006C32B6"/>
    <w:rsid w:val="006C6297"/>
    <w:rsid w:val="006D3A5C"/>
    <w:rsid w:val="006D3BE6"/>
    <w:rsid w:val="006D5D0F"/>
    <w:rsid w:val="006E0142"/>
    <w:rsid w:val="006E1049"/>
    <w:rsid w:val="006E25BA"/>
    <w:rsid w:val="006E3C44"/>
    <w:rsid w:val="006E4E78"/>
    <w:rsid w:val="006E790C"/>
    <w:rsid w:val="006F12A0"/>
    <w:rsid w:val="006F4276"/>
    <w:rsid w:val="006F4A29"/>
    <w:rsid w:val="00700137"/>
    <w:rsid w:val="00722D81"/>
    <w:rsid w:val="0072577D"/>
    <w:rsid w:val="007272FD"/>
    <w:rsid w:val="00727EE2"/>
    <w:rsid w:val="00732137"/>
    <w:rsid w:val="00732F7D"/>
    <w:rsid w:val="007335AC"/>
    <w:rsid w:val="00735958"/>
    <w:rsid w:val="0074039C"/>
    <w:rsid w:val="007407AA"/>
    <w:rsid w:val="00743E89"/>
    <w:rsid w:val="00746777"/>
    <w:rsid w:val="0074795B"/>
    <w:rsid w:val="00750C60"/>
    <w:rsid w:val="007535EA"/>
    <w:rsid w:val="00756D4E"/>
    <w:rsid w:val="0076424B"/>
    <w:rsid w:val="007668B5"/>
    <w:rsid w:val="007716A8"/>
    <w:rsid w:val="00771A25"/>
    <w:rsid w:val="00772D15"/>
    <w:rsid w:val="00780632"/>
    <w:rsid w:val="007810CA"/>
    <w:rsid w:val="0079103D"/>
    <w:rsid w:val="00791283"/>
    <w:rsid w:val="0079438E"/>
    <w:rsid w:val="00796C98"/>
    <w:rsid w:val="00797DDE"/>
    <w:rsid w:val="007A0E49"/>
    <w:rsid w:val="007A445B"/>
    <w:rsid w:val="007A53FD"/>
    <w:rsid w:val="007A643B"/>
    <w:rsid w:val="007B0E3C"/>
    <w:rsid w:val="007B36E5"/>
    <w:rsid w:val="007B6F78"/>
    <w:rsid w:val="007C1E58"/>
    <w:rsid w:val="007C3059"/>
    <w:rsid w:val="007C50BE"/>
    <w:rsid w:val="007D3CDE"/>
    <w:rsid w:val="007D5AC0"/>
    <w:rsid w:val="007D6FD6"/>
    <w:rsid w:val="007F2641"/>
    <w:rsid w:val="007F394A"/>
    <w:rsid w:val="007F3EBE"/>
    <w:rsid w:val="007F55D4"/>
    <w:rsid w:val="00813BE8"/>
    <w:rsid w:val="00814299"/>
    <w:rsid w:val="00815757"/>
    <w:rsid w:val="00817235"/>
    <w:rsid w:val="0082087B"/>
    <w:rsid w:val="00830BBA"/>
    <w:rsid w:val="00831348"/>
    <w:rsid w:val="00834632"/>
    <w:rsid w:val="00835A55"/>
    <w:rsid w:val="00836D5E"/>
    <w:rsid w:val="00841FB7"/>
    <w:rsid w:val="00846D2E"/>
    <w:rsid w:val="0084782F"/>
    <w:rsid w:val="008559FD"/>
    <w:rsid w:val="00857CAE"/>
    <w:rsid w:val="008636D9"/>
    <w:rsid w:val="0086421B"/>
    <w:rsid w:val="0087061F"/>
    <w:rsid w:val="00873AA4"/>
    <w:rsid w:val="00874707"/>
    <w:rsid w:val="00874C0A"/>
    <w:rsid w:val="00881E33"/>
    <w:rsid w:val="008839FE"/>
    <w:rsid w:val="00887082"/>
    <w:rsid w:val="0088747D"/>
    <w:rsid w:val="008956B8"/>
    <w:rsid w:val="00895985"/>
    <w:rsid w:val="008A373E"/>
    <w:rsid w:val="008A49F0"/>
    <w:rsid w:val="008A543D"/>
    <w:rsid w:val="008A5810"/>
    <w:rsid w:val="008A5A2A"/>
    <w:rsid w:val="008B009F"/>
    <w:rsid w:val="008B247E"/>
    <w:rsid w:val="008B2EA1"/>
    <w:rsid w:val="008B7377"/>
    <w:rsid w:val="008C1681"/>
    <w:rsid w:val="008C16C7"/>
    <w:rsid w:val="008C2C60"/>
    <w:rsid w:val="008C4895"/>
    <w:rsid w:val="008D158B"/>
    <w:rsid w:val="008D2C60"/>
    <w:rsid w:val="008D3D79"/>
    <w:rsid w:val="008D3DCE"/>
    <w:rsid w:val="008D452C"/>
    <w:rsid w:val="008D50F2"/>
    <w:rsid w:val="008E26C9"/>
    <w:rsid w:val="008E6E0E"/>
    <w:rsid w:val="008E7DCF"/>
    <w:rsid w:val="008F28FB"/>
    <w:rsid w:val="00901B00"/>
    <w:rsid w:val="0090661B"/>
    <w:rsid w:val="00906D4B"/>
    <w:rsid w:val="00907A89"/>
    <w:rsid w:val="00910B6E"/>
    <w:rsid w:val="00910FBD"/>
    <w:rsid w:val="00912417"/>
    <w:rsid w:val="009124C9"/>
    <w:rsid w:val="00913BCD"/>
    <w:rsid w:val="00923A61"/>
    <w:rsid w:val="00926506"/>
    <w:rsid w:val="009272DB"/>
    <w:rsid w:val="0093182F"/>
    <w:rsid w:val="009326F9"/>
    <w:rsid w:val="0093559C"/>
    <w:rsid w:val="009379E5"/>
    <w:rsid w:val="00941B43"/>
    <w:rsid w:val="00941CCB"/>
    <w:rsid w:val="009428A2"/>
    <w:rsid w:val="00943A03"/>
    <w:rsid w:val="00944141"/>
    <w:rsid w:val="00944606"/>
    <w:rsid w:val="00950932"/>
    <w:rsid w:val="00953E3A"/>
    <w:rsid w:val="00953FCB"/>
    <w:rsid w:val="00955117"/>
    <w:rsid w:val="00956A1A"/>
    <w:rsid w:val="009605AC"/>
    <w:rsid w:val="00961FF2"/>
    <w:rsid w:val="00962095"/>
    <w:rsid w:val="00966AC7"/>
    <w:rsid w:val="00966DCD"/>
    <w:rsid w:val="00971F3A"/>
    <w:rsid w:val="00973D69"/>
    <w:rsid w:val="00975520"/>
    <w:rsid w:val="009763EF"/>
    <w:rsid w:val="00977017"/>
    <w:rsid w:val="009846FD"/>
    <w:rsid w:val="00990A76"/>
    <w:rsid w:val="00990C82"/>
    <w:rsid w:val="0099570A"/>
    <w:rsid w:val="00995A8C"/>
    <w:rsid w:val="00996262"/>
    <w:rsid w:val="009B2937"/>
    <w:rsid w:val="009B330C"/>
    <w:rsid w:val="009B4610"/>
    <w:rsid w:val="009B4A4F"/>
    <w:rsid w:val="009B5F4F"/>
    <w:rsid w:val="009B6FB0"/>
    <w:rsid w:val="009B7E9E"/>
    <w:rsid w:val="009C0A12"/>
    <w:rsid w:val="009C0FFE"/>
    <w:rsid w:val="009C1B09"/>
    <w:rsid w:val="009C2B88"/>
    <w:rsid w:val="009C2BCF"/>
    <w:rsid w:val="009C5689"/>
    <w:rsid w:val="009D1851"/>
    <w:rsid w:val="009D7AC7"/>
    <w:rsid w:val="009E1612"/>
    <w:rsid w:val="009E3FC2"/>
    <w:rsid w:val="009F31F4"/>
    <w:rsid w:val="009F43B7"/>
    <w:rsid w:val="00A0581B"/>
    <w:rsid w:val="00A05E2C"/>
    <w:rsid w:val="00A23330"/>
    <w:rsid w:val="00A23393"/>
    <w:rsid w:val="00A2432A"/>
    <w:rsid w:val="00A24562"/>
    <w:rsid w:val="00A248B6"/>
    <w:rsid w:val="00A331BB"/>
    <w:rsid w:val="00A35B40"/>
    <w:rsid w:val="00A413FE"/>
    <w:rsid w:val="00A44766"/>
    <w:rsid w:val="00A45555"/>
    <w:rsid w:val="00A4643E"/>
    <w:rsid w:val="00A52A3E"/>
    <w:rsid w:val="00A543A0"/>
    <w:rsid w:val="00A5474E"/>
    <w:rsid w:val="00A6131E"/>
    <w:rsid w:val="00A636E8"/>
    <w:rsid w:val="00A7062F"/>
    <w:rsid w:val="00A74109"/>
    <w:rsid w:val="00A7440A"/>
    <w:rsid w:val="00A80F6E"/>
    <w:rsid w:val="00A81A92"/>
    <w:rsid w:val="00A851A6"/>
    <w:rsid w:val="00A8543E"/>
    <w:rsid w:val="00A85B18"/>
    <w:rsid w:val="00A90ECB"/>
    <w:rsid w:val="00A935EE"/>
    <w:rsid w:val="00A95454"/>
    <w:rsid w:val="00A97F26"/>
    <w:rsid w:val="00AA6061"/>
    <w:rsid w:val="00AB06AF"/>
    <w:rsid w:val="00AB5B93"/>
    <w:rsid w:val="00AB6051"/>
    <w:rsid w:val="00AC7872"/>
    <w:rsid w:val="00AE0A6B"/>
    <w:rsid w:val="00AE2168"/>
    <w:rsid w:val="00AE59E4"/>
    <w:rsid w:val="00AE6671"/>
    <w:rsid w:val="00AF0477"/>
    <w:rsid w:val="00AF2BA1"/>
    <w:rsid w:val="00AF5A71"/>
    <w:rsid w:val="00AF5E92"/>
    <w:rsid w:val="00AF73F0"/>
    <w:rsid w:val="00B05132"/>
    <w:rsid w:val="00B059F3"/>
    <w:rsid w:val="00B07C04"/>
    <w:rsid w:val="00B1200F"/>
    <w:rsid w:val="00B13DCC"/>
    <w:rsid w:val="00B15445"/>
    <w:rsid w:val="00B16A0B"/>
    <w:rsid w:val="00B1769E"/>
    <w:rsid w:val="00B227E8"/>
    <w:rsid w:val="00B30D6E"/>
    <w:rsid w:val="00B3117C"/>
    <w:rsid w:val="00B31EA5"/>
    <w:rsid w:val="00B3250D"/>
    <w:rsid w:val="00B336B2"/>
    <w:rsid w:val="00B34757"/>
    <w:rsid w:val="00B34BE0"/>
    <w:rsid w:val="00B4652D"/>
    <w:rsid w:val="00B520FA"/>
    <w:rsid w:val="00B57D2B"/>
    <w:rsid w:val="00B61F9C"/>
    <w:rsid w:val="00B6249E"/>
    <w:rsid w:val="00B648AF"/>
    <w:rsid w:val="00B73BC2"/>
    <w:rsid w:val="00B73CBE"/>
    <w:rsid w:val="00B7554C"/>
    <w:rsid w:val="00B80366"/>
    <w:rsid w:val="00B80DC2"/>
    <w:rsid w:val="00B8356A"/>
    <w:rsid w:val="00B84653"/>
    <w:rsid w:val="00B91E39"/>
    <w:rsid w:val="00B9362C"/>
    <w:rsid w:val="00B947A9"/>
    <w:rsid w:val="00BA1BDD"/>
    <w:rsid w:val="00BA73E8"/>
    <w:rsid w:val="00BB3E68"/>
    <w:rsid w:val="00BB4D66"/>
    <w:rsid w:val="00BB6C5F"/>
    <w:rsid w:val="00BC1CEE"/>
    <w:rsid w:val="00BC22F6"/>
    <w:rsid w:val="00BC7CA7"/>
    <w:rsid w:val="00BD0763"/>
    <w:rsid w:val="00BD1285"/>
    <w:rsid w:val="00BD3C4F"/>
    <w:rsid w:val="00BD5238"/>
    <w:rsid w:val="00BD7CD4"/>
    <w:rsid w:val="00BE08DD"/>
    <w:rsid w:val="00BE261A"/>
    <w:rsid w:val="00BE2CC8"/>
    <w:rsid w:val="00BE4950"/>
    <w:rsid w:val="00BE6A3A"/>
    <w:rsid w:val="00BF28CC"/>
    <w:rsid w:val="00BF4772"/>
    <w:rsid w:val="00BF68B8"/>
    <w:rsid w:val="00BF6FF3"/>
    <w:rsid w:val="00C01DA6"/>
    <w:rsid w:val="00C02202"/>
    <w:rsid w:val="00C17BC5"/>
    <w:rsid w:val="00C21B08"/>
    <w:rsid w:val="00C30456"/>
    <w:rsid w:val="00C3281C"/>
    <w:rsid w:val="00C375E4"/>
    <w:rsid w:val="00C40E75"/>
    <w:rsid w:val="00C44D36"/>
    <w:rsid w:val="00C46EEA"/>
    <w:rsid w:val="00C64577"/>
    <w:rsid w:val="00C64BDE"/>
    <w:rsid w:val="00C6547C"/>
    <w:rsid w:val="00C73EC4"/>
    <w:rsid w:val="00C74469"/>
    <w:rsid w:val="00C7662A"/>
    <w:rsid w:val="00C76690"/>
    <w:rsid w:val="00C838F4"/>
    <w:rsid w:val="00C85676"/>
    <w:rsid w:val="00C9216F"/>
    <w:rsid w:val="00C933D4"/>
    <w:rsid w:val="00C95907"/>
    <w:rsid w:val="00C96E86"/>
    <w:rsid w:val="00C96EE8"/>
    <w:rsid w:val="00CA34B6"/>
    <w:rsid w:val="00CA48B7"/>
    <w:rsid w:val="00CA683D"/>
    <w:rsid w:val="00CA76E1"/>
    <w:rsid w:val="00CB36D1"/>
    <w:rsid w:val="00CB488B"/>
    <w:rsid w:val="00CB5DB4"/>
    <w:rsid w:val="00CB7EB2"/>
    <w:rsid w:val="00CC4976"/>
    <w:rsid w:val="00CC7EA7"/>
    <w:rsid w:val="00CC7F22"/>
    <w:rsid w:val="00CD0B22"/>
    <w:rsid w:val="00CD43C8"/>
    <w:rsid w:val="00CE3D48"/>
    <w:rsid w:val="00CF2ACF"/>
    <w:rsid w:val="00D00084"/>
    <w:rsid w:val="00D01F8A"/>
    <w:rsid w:val="00D03A3A"/>
    <w:rsid w:val="00D03D33"/>
    <w:rsid w:val="00D05E97"/>
    <w:rsid w:val="00D07390"/>
    <w:rsid w:val="00D106F4"/>
    <w:rsid w:val="00D128A2"/>
    <w:rsid w:val="00D142AD"/>
    <w:rsid w:val="00D24EE8"/>
    <w:rsid w:val="00D259BA"/>
    <w:rsid w:val="00D3107D"/>
    <w:rsid w:val="00D32401"/>
    <w:rsid w:val="00D35ADF"/>
    <w:rsid w:val="00D35E5C"/>
    <w:rsid w:val="00D43015"/>
    <w:rsid w:val="00D45100"/>
    <w:rsid w:val="00D45CCC"/>
    <w:rsid w:val="00D4671E"/>
    <w:rsid w:val="00D46A06"/>
    <w:rsid w:val="00D47429"/>
    <w:rsid w:val="00D56B91"/>
    <w:rsid w:val="00D578B5"/>
    <w:rsid w:val="00D64407"/>
    <w:rsid w:val="00D66A8F"/>
    <w:rsid w:val="00D67F96"/>
    <w:rsid w:val="00D707A4"/>
    <w:rsid w:val="00D721D1"/>
    <w:rsid w:val="00D7399F"/>
    <w:rsid w:val="00D770F0"/>
    <w:rsid w:val="00D81CCE"/>
    <w:rsid w:val="00D83A70"/>
    <w:rsid w:val="00D904B1"/>
    <w:rsid w:val="00D909F1"/>
    <w:rsid w:val="00D93D34"/>
    <w:rsid w:val="00D94860"/>
    <w:rsid w:val="00D94B6D"/>
    <w:rsid w:val="00DA050C"/>
    <w:rsid w:val="00DA3694"/>
    <w:rsid w:val="00DA4BC4"/>
    <w:rsid w:val="00DA6533"/>
    <w:rsid w:val="00DB77A4"/>
    <w:rsid w:val="00DC3B7E"/>
    <w:rsid w:val="00DC643E"/>
    <w:rsid w:val="00DD1543"/>
    <w:rsid w:val="00DD1B5E"/>
    <w:rsid w:val="00DD3E83"/>
    <w:rsid w:val="00DD403C"/>
    <w:rsid w:val="00DD7493"/>
    <w:rsid w:val="00DE0C02"/>
    <w:rsid w:val="00DE19DE"/>
    <w:rsid w:val="00DE29CD"/>
    <w:rsid w:val="00DE2ED6"/>
    <w:rsid w:val="00DE2F7A"/>
    <w:rsid w:val="00DE4F32"/>
    <w:rsid w:val="00DF18B9"/>
    <w:rsid w:val="00DF6A95"/>
    <w:rsid w:val="00E00030"/>
    <w:rsid w:val="00E04A49"/>
    <w:rsid w:val="00E067BF"/>
    <w:rsid w:val="00E10129"/>
    <w:rsid w:val="00E108E7"/>
    <w:rsid w:val="00E13856"/>
    <w:rsid w:val="00E22611"/>
    <w:rsid w:val="00E24122"/>
    <w:rsid w:val="00E264BA"/>
    <w:rsid w:val="00E308B4"/>
    <w:rsid w:val="00E31581"/>
    <w:rsid w:val="00E37057"/>
    <w:rsid w:val="00E37CDC"/>
    <w:rsid w:val="00E41D82"/>
    <w:rsid w:val="00E439AB"/>
    <w:rsid w:val="00E443BB"/>
    <w:rsid w:val="00E50692"/>
    <w:rsid w:val="00E5279A"/>
    <w:rsid w:val="00E5492E"/>
    <w:rsid w:val="00E552E2"/>
    <w:rsid w:val="00E55E0D"/>
    <w:rsid w:val="00E56313"/>
    <w:rsid w:val="00E6227B"/>
    <w:rsid w:val="00E6345A"/>
    <w:rsid w:val="00E66B6D"/>
    <w:rsid w:val="00E72160"/>
    <w:rsid w:val="00E7248F"/>
    <w:rsid w:val="00E73FCD"/>
    <w:rsid w:val="00E75171"/>
    <w:rsid w:val="00E75C8B"/>
    <w:rsid w:val="00E763BB"/>
    <w:rsid w:val="00E77D79"/>
    <w:rsid w:val="00E81512"/>
    <w:rsid w:val="00E81DB0"/>
    <w:rsid w:val="00E86E26"/>
    <w:rsid w:val="00E872FB"/>
    <w:rsid w:val="00E87E04"/>
    <w:rsid w:val="00E900F4"/>
    <w:rsid w:val="00E91234"/>
    <w:rsid w:val="00E92C48"/>
    <w:rsid w:val="00E93DCF"/>
    <w:rsid w:val="00EA11DC"/>
    <w:rsid w:val="00EA5987"/>
    <w:rsid w:val="00EB5ACD"/>
    <w:rsid w:val="00EC0B67"/>
    <w:rsid w:val="00EC3780"/>
    <w:rsid w:val="00ED215C"/>
    <w:rsid w:val="00ED56E1"/>
    <w:rsid w:val="00ED66E8"/>
    <w:rsid w:val="00EE3F42"/>
    <w:rsid w:val="00EE6B16"/>
    <w:rsid w:val="00EF1D67"/>
    <w:rsid w:val="00EF3308"/>
    <w:rsid w:val="00EF6C29"/>
    <w:rsid w:val="00F0289E"/>
    <w:rsid w:val="00F04593"/>
    <w:rsid w:val="00F060A6"/>
    <w:rsid w:val="00F076E4"/>
    <w:rsid w:val="00F26555"/>
    <w:rsid w:val="00F31B2C"/>
    <w:rsid w:val="00F3296B"/>
    <w:rsid w:val="00F334CA"/>
    <w:rsid w:val="00F338C9"/>
    <w:rsid w:val="00F400E4"/>
    <w:rsid w:val="00F442C1"/>
    <w:rsid w:val="00F4458F"/>
    <w:rsid w:val="00F44898"/>
    <w:rsid w:val="00F45594"/>
    <w:rsid w:val="00F47DD5"/>
    <w:rsid w:val="00F50B9A"/>
    <w:rsid w:val="00F65737"/>
    <w:rsid w:val="00F65EB8"/>
    <w:rsid w:val="00F67A76"/>
    <w:rsid w:val="00F72340"/>
    <w:rsid w:val="00F726D6"/>
    <w:rsid w:val="00F7592F"/>
    <w:rsid w:val="00F75A62"/>
    <w:rsid w:val="00F81C40"/>
    <w:rsid w:val="00F8290F"/>
    <w:rsid w:val="00F900BD"/>
    <w:rsid w:val="00F915F2"/>
    <w:rsid w:val="00F9358F"/>
    <w:rsid w:val="00F947AD"/>
    <w:rsid w:val="00F95D7D"/>
    <w:rsid w:val="00F9683C"/>
    <w:rsid w:val="00FA05EE"/>
    <w:rsid w:val="00FA3543"/>
    <w:rsid w:val="00FB618A"/>
    <w:rsid w:val="00FC038A"/>
    <w:rsid w:val="00FC2A83"/>
    <w:rsid w:val="00FD4649"/>
    <w:rsid w:val="00FD50AD"/>
    <w:rsid w:val="00FD60FD"/>
    <w:rsid w:val="00FE0355"/>
    <w:rsid w:val="00FE27F2"/>
    <w:rsid w:val="00FE4A0E"/>
    <w:rsid w:val="00FE7A76"/>
    <w:rsid w:val="00FF4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1FE4E"/>
  <w15:chartTrackingRefBased/>
  <w15:docId w15:val="{ECE16319-1614-410B-AFDC-FE8A2FE8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6E8"/>
    <w:pPr>
      <w:spacing w:after="40"/>
      <w:jc w:val="both"/>
    </w:pPr>
    <w:rPr>
      <w:rFonts w:ascii="Arial" w:hAnsi="Arial"/>
      <w:sz w:val="20"/>
    </w:rPr>
  </w:style>
  <w:style w:type="paragraph" w:styleId="Heading1">
    <w:name w:val="heading 1"/>
    <w:basedOn w:val="Normal"/>
    <w:next w:val="Normal"/>
    <w:link w:val="Heading1Char"/>
    <w:uiPriority w:val="9"/>
    <w:qFormat/>
    <w:rsid w:val="002A5210"/>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1"/>
    <w:unhideWhenUsed/>
    <w:qFormat/>
    <w:rsid w:val="00ED66E8"/>
    <w:pPr>
      <w:keepNext/>
      <w:keepLines/>
      <w:spacing w:before="120" w:after="120"/>
      <w:outlineLvl w:val="1"/>
    </w:pPr>
    <w:rPr>
      <w:rFonts w:eastAsiaTheme="majorEastAsia" w:cstheme="majorBidi"/>
      <w:b/>
      <w:szCs w:val="26"/>
    </w:rPr>
  </w:style>
  <w:style w:type="paragraph" w:styleId="Heading3">
    <w:name w:val="heading 3"/>
    <w:basedOn w:val="Heading2"/>
    <w:next w:val="Normal"/>
    <w:link w:val="Heading3Char"/>
    <w:uiPriority w:val="1"/>
    <w:qFormat/>
    <w:rsid w:val="00BE4950"/>
    <w:pPr>
      <w:keepLines w:val="0"/>
      <w:spacing w:before="240" w:line="240" w:lineRule="auto"/>
      <w:outlineLvl w:val="2"/>
    </w:pPr>
    <w:rPr>
      <w:rFonts w:eastAsia="Times New Roman" w:cs="Arial"/>
      <w:iCs/>
      <w:color w:val="262626" w:themeColor="text1" w:themeTint="D9"/>
      <w:sz w:val="40"/>
      <w:lang w:eastAsia="en-AU"/>
    </w:rPr>
  </w:style>
  <w:style w:type="paragraph" w:styleId="Heading4">
    <w:name w:val="heading 4"/>
    <w:basedOn w:val="Normal"/>
    <w:next w:val="Normal"/>
    <w:link w:val="Heading4Char"/>
    <w:uiPriority w:val="9"/>
    <w:unhideWhenUsed/>
    <w:qFormat/>
    <w:rsid w:val="00E04A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E4950"/>
    <w:rPr>
      <w:rFonts w:ascii="Arial" w:eastAsia="Times New Roman" w:hAnsi="Arial" w:cs="Arial"/>
      <w:iCs/>
      <w:color w:val="262626" w:themeColor="text1" w:themeTint="D9"/>
      <w:sz w:val="40"/>
      <w:szCs w:val="26"/>
      <w:lang w:eastAsia="en-AU"/>
    </w:rPr>
  </w:style>
  <w:style w:type="paragraph" w:customStyle="1" w:styleId="TableText">
    <w:name w:val="Table Text"/>
    <w:basedOn w:val="Normal"/>
    <w:rsid w:val="00912417"/>
    <w:pPr>
      <w:spacing w:before="80" w:after="80" w:line="240" w:lineRule="auto"/>
    </w:pPr>
    <w:rPr>
      <w:rFonts w:ascii="Verdana" w:eastAsia="Times New Roman" w:hAnsi="Verdana" w:cs="Times New Roman"/>
      <w:szCs w:val="24"/>
      <w:lang w:eastAsia="en-AU"/>
    </w:rPr>
  </w:style>
  <w:style w:type="paragraph" w:customStyle="1" w:styleId="TableHeading">
    <w:name w:val="Table Heading"/>
    <w:basedOn w:val="TableText"/>
    <w:rsid w:val="00912417"/>
    <w:pPr>
      <w:keepNext/>
    </w:pPr>
    <w:rPr>
      <w:b/>
    </w:rPr>
  </w:style>
  <w:style w:type="table" w:styleId="TableClassic4">
    <w:name w:val="Table Classic 4"/>
    <w:basedOn w:val="TableNormal"/>
    <w:rsid w:val="00912417"/>
    <w:pPr>
      <w:spacing w:before="240"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1"/>
    <w:rsid w:val="00ED66E8"/>
    <w:rPr>
      <w:rFonts w:ascii="Arial" w:eastAsiaTheme="majorEastAsia" w:hAnsi="Arial" w:cstheme="majorBidi"/>
      <w:b/>
      <w:sz w:val="20"/>
      <w:szCs w:val="26"/>
    </w:rPr>
  </w:style>
  <w:style w:type="character" w:customStyle="1" w:styleId="Heading1Char">
    <w:name w:val="Heading 1 Char"/>
    <w:basedOn w:val="DefaultParagraphFont"/>
    <w:link w:val="Heading1"/>
    <w:uiPriority w:val="9"/>
    <w:rsid w:val="002A5210"/>
    <w:rPr>
      <w:rFonts w:ascii="Arial" w:eastAsiaTheme="majorEastAsia" w:hAnsi="Arial" w:cstheme="majorBidi"/>
      <w:sz w:val="40"/>
      <w:szCs w:val="32"/>
    </w:rPr>
  </w:style>
  <w:style w:type="table" w:styleId="TableGrid">
    <w:name w:val="Table Grid"/>
    <w:aliases w:val="Table No Border"/>
    <w:basedOn w:val="Table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6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3EF"/>
    <w:rPr>
      <w:rFonts w:ascii="Segoe UI" w:hAnsi="Segoe UI" w:cs="Segoe UI"/>
      <w:sz w:val="18"/>
      <w:szCs w:val="18"/>
    </w:rPr>
  </w:style>
  <w:style w:type="character" w:customStyle="1" w:styleId="Heading4Char">
    <w:name w:val="Heading 4 Char"/>
    <w:basedOn w:val="DefaultParagraphFont"/>
    <w:link w:val="Heading4"/>
    <w:uiPriority w:val="9"/>
    <w:rsid w:val="00E04A4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04A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04A49"/>
    <w:rPr>
      <w:i/>
      <w:iCs/>
    </w:rPr>
  </w:style>
  <w:style w:type="character" w:styleId="Hyperlink">
    <w:name w:val="Hyperlink"/>
    <w:basedOn w:val="DefaultParagraphFont"/>
    <w:uiPriority w:val="99"/>
    <w:unhideWhenUsed/>
    <w:rsid w:val="00E04A49"/>
    <w:rPr>
      <w:color w:val="0000FF"/>
      <w:u w:val="single"/>
    </w:rPr>
  </w:style>
  <w:style w:type="character" w:styleId="Strong">
    <w:name w:val="Strong"/>
    <w:basedOn w:val="DefaultParagraphFont"/>
    <w:uiPriority w:val="22"/>
    <w:qFormat/>
    <w:rsid w:val="00E04A49"/>
    <w:rPr>
      <w:b/>
      <w:bCs/>
    </w:rPr>
  </w:style>
  <w:style w:type="paragraph" w:customStyle="1" w:styleId="highlightbox">
    <w:name w:val="highlightbox"/>
    <w:basedOn w:val="Normal"/>
    <w:rsid w:val="00E04A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B7E44"/>
    <w:pPr>
      <w:ind w:left="720"/>
      <w:contextualSpacing/>
    </w:pPr>
  </w:style>
  <w:style w:type="character" w:styleId="UnresolvedMention">
    <w:name w:val="Unresolved Mention"/>
    <w:basedOn w:val="DefaultParagraphFont"/>
    <w:uiPriority w:val="99"/>
    <w:semiHidden/>
    <w:unhideWhenUsed/>
    <w:rsid w:val="00040B6F"/>
    <w:rPr>
      <w:color w:val="605E5C"/>
      <w:shd w:val="clear" w:color="auto" w:fill="E1DFDD"/>
    </w:rPr>
  </w:style>
  <w:style w:type="paragraph" w:styleId="Header">
    <w:name w:val="header"/>
    <w:basedOn w:val="Normal"/>
    <w:link w:val="HeaderChar"/>
    <w:uiPriority w:val="99"/>
    <w:unhideWhenUsed/>
    <w:rsid w:val="00935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59C"/>
  </w:style>
  <w:style w:type="paragraph" w:styleId="Footer">
    <w:name w:val="footer"/>
    <w:basedOn w:val="Normal"/>
    <w:link w:val="FooterChar"/>
    <w:uiPriority w:val="99"/>
    <w:unhideWhenUsed/>
    <w:rsid w:val="00935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59C"/>
  </w:style>
  <w:style w:type="paragraph" w:customStyle="1" w:styleId="Default">
    <w:name w:val="Default"/>
    <w:rsid w:val="00012D86"/>
    <w:pPr>
      <w:autoSpaceDE w:val="0"/>
      <w:autoSpaceDN w:val="0"/>
      <w:adjustRightInd w:val="0"/>
      <w:spacing w:after="0" w:line="240" w:lineRule="auto"/>
    </w:pPr>
    <w:rPr>
      <w:rFonts w:ascii="Calibri" w:hAnsi="Calibri" w:cs="Calibri"/>
      <w:color w:val="000000"/>
      <w:sz w:val="24"/>
      <w:szCs w:val="24"/>
    </w:rPr>
  </w:style>
  <w:style w:type="paragraph" w:customStyle="1" w:styleId="hp">
    <w:name w:val="hp"/>
    <w:basedOn w:val="Normal"/>
    <w:rsid w:val="00F968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ocsearchterm">
    <w:name w:val="docsearchterm"/>
    <w:basedOn w:val="DefaultParagraphFont"/>
    <w:rsid w:val="00F9683C"/>
  </w:style>
  <w:style w:type="character" w:styleId="CommentReference">
    <w:name w:val="annotation reference"/>
    <w:basedOn w:val="DefaultParagraphFont"/>
    <w:uiPriority w:val="99"/>
    <w:semiHidden/>
    <w:unhideWhenUsed/>
    <w:rsid w:val="00FE27F2"/>
    <w:rPr>
      <w:sz w:val="16"/>
      <w:szCs w:val="16"/>
    </w:rPr>
  </w:style>
  <w:style w:type="paragraph" w:styleId="CommentText">
    <w:name w:val="annotation text"/>
    <w:basedOn w:val="Normal"/>
    <w:link w:val="CommentTextChar"/>
    <w:uiPriority w:val="99"/>
    <w:unhideWhenUsed/>
    <w:rsid w:val="00FE27F2"/>
    <w:pPr>
      <w:spacing w:line="240" w:lineRule="auto"/>
    </w:pPr>
    <w:rPr>
      <w:szCs w:val="20"/>
    </w:rPr>
  </w:style>
  <w:style w:type="character" w:customStyle="1" w:styleId="CommentTextChar">
    <w:name w:val="Comment Text Char"/>
    <w:basedOn w:val="DefaultParagraphFont"/>
    <w:link w:val="CommentText"/>
    <w:uiPriority w:val="99"/>
    <w:rsid w:val="00FE27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27F2"/>
    <w:rPr>
      <w:b/>
      <w:bCs/>
    </w:rPr>
  </w:style>
  <w:style w:type="character" w:customStyle="1" w:styleId="CommentSubjectChar">
    <w:name w:val="Comment Subject Char"/>
    <w:basedOn w:val="CommentTextChar"/>
    <w:link w:val="CommentSubject"/>
    <w:uiPriority w:val="99"/>
    <w:semiHidden/>
    <w:rsid w:val="00FE27F2"/>
    <w:rPr>
      <w:rFonts w:ascii="Arial" w:hAnsi="Arial"/>
      <w:b/>
      <w:bCs/>
      <w:sz w:val="20"/>
      <w:szCs w:val="20"/>
    </w:rPr>
  </w:style>
  <w:style w:type="paragraph" w:styleId="Revision">
    <w:name w:val="Revision"/>
    <w:hidden/>
    <w:uiPriority w:val="99"/>
    <w:semiHidden/>
    <w:rsid w:val="00D35ADF"/>
    <w:pPr>
      <w:spacing w:after="0" w:line="240" w:lineRule="auto"/>
    </w:pPr>
    <w:rPr>
      <w:rFonts w:ascii="Arial" w:hAnsi="Arial"/>
      <w:sz w:val="20"/>
    </w:rPr>
  </w:style>
  <w:style w:type="paragraph" w:styleId="BodyText">
    <w:name w:val="Body Text"/>
    <w:basedOn w:val="Normal"/>
    <w:link w:val="BodyTextChar"/>
    <w:qFormat/>
    <w:rsid w:val="002A0A3F"/>
    <w:pPr>
      <w:spacing w:before="120" w:after="120" w:line="252" w:lineRule="auto"/>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2A0A3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0743">
      <w:bodyDiv w:val="1"/>
      <w:marLeft w:val="0"/>
      <w:marRight w:val="0"/>
      <w:marTop w:val="0"/>
      <w:marBottom w:val="0"/>
      <w:divBdr>
        <w:top w:val="none" w:sz="0" w:space="0" w:color="auto"/>
        <w:left w:val="none" w:sz="0" w:space="0" w:color="auto"/>
        <w:bottom w:val="none" w:sz="0" w:space="0" w:color="auto"/>
        <w:right w:val="none" w:sz="0" w:space="0" w:color="auto"/>
      </w:divBdr>
    </w:div>
    <w:div w:id="248584631">
      <w:bodyDiv w:val="1"/>
      <w:marLeft w:val="0"/>
      <w:marRight w:val="0"/>
      <w:marTop w:val="0"/>
      <w:marBottom w:val="0"/>
      <w:divBdr>
        <w:top w:val="none" w:sz="0" w:space="0" w:color="auto"/>
        <w:left w:val="none" w:sz="0" w:space="0" w:color="auto"/>
        <w:bottom w:val="none" w:sz="0" w:space="0" w:color="auto"/>
        <w:right w:val="none" w:sz="0" w:space="0" w:color="auto"/>
      </w:divBdr>
    </w:div>
    <w:div w:id="556933441">
      <w:bodyDiv w:val="1"/>
      <w:marLeft w:val="0"/>
      <w:marRight w:val="0"/>
      <w:marTop w:val="0"/>
      <w:marBottom w:val="0"/>
      <w:divBdr>
        <w:top w:val="none" w:sz="0" w:space="0" w:color="auto"/>
        <w:left w:val="none" w:sz="0" w:space="0" w:color="auto"/>
        <w:bottom w:val="none" w:sz="0" w:space="0" w:color="auto"/>
        <w:right w:val="none" w:sz="0" w:space="0" w:color="auto"/>
      </w:divBdr>
      <w:divsChild>
        <w:div w:id="87625595">
          <w:marLeft w:val="480"/>
          <w:marRight w:val="0"/>
          <w:marTop w:val="0"/>
          <w:marBottom w:val="0"/>
          <w:divBdr>
            <w:top w:val="none" w:sz="0" w:space="0" w:color="auto"/>
            <w:left w:val="none" w:sz="0" w:space="0" w:color="auto"/>
            <w:bottom w:val="none" w:sz="0" w:space="0" w:color="auto"/>
            <w:right w:val="none" w:sz="0" w:space="0" w:color="auto"/>
          </w:divBdr>
        </w:div>
        <w:div w:id="812795909">
          <w:marLeft w:val="480"/>
          <w:marRight w:val="0"/>
          <w:marTop w:val="0"/>
          <w:marBottom w:val="0"/>
          <w:divBdr>
            <w:top w:val="none" w:sz="0" w:space="0" w:color="auto"/>
            <w:left w:val="none" w:sz="0" w:space="0" w:color="auto"/>
            <w:bottom w:val="none" w:sz="0" w:space="0" w:color="auto"/>
            <w:right w:val="none" w:sz="0" w:space="0" w:color="auto"/>
          </w:divBdr>
        </w:div>
        <w:div w:id="507839538">
          <w:marLeft w:val="480"/>
          <w:marRight w:val="0"/>
          <w:marTop w:val="0"/>
          <w:marBottom w:val="0"/>
          <w:divBdr>
            <w:top w:val="none" w:sz="0" w:space="0" w:color="auto"/>
            <w:left w:val="none" w:sz="0" w:space="0" w:color="auto"/>
            <w:bottom w:val="none" w:sz="0" w:space="0" w:color="auto"/>
            <w:right w:val="none" w:sz="0" w:space="0" w:color="auto"/>
          </w:divBdr>
        </w:div>
      </w:divsChild>
    </w:div>
    <w:div w:id="625350356">
      <w:bodyDiv w:val="1"/>
      <w:marLeft w:val="0"/>
      <w:marRight w:val="0"/>
      <w:marTop w:val="0"/>
      <w:marBottom w:val="0"/>
      <w:divBdr>
        <w:top w:val="none" w:sz="0" w:space="0" w:color="auto"/>
        <w:left w:val="none" w:sz="0" w:space="0" w:color="auto"/>
        <w:bottom w:val="none" w:sz="0" w:space="0" w:color="auto"/>
        <w:right w:val="none" w:sz="0" w:space="0" w:color="auto"/>
      </w:divBdr>
      <w:divsChild>
        <w:div w:id="704715867">
          <w:marLeft w:val="480"/>
          <w:marRight w:val="0"/>
          <w:marTop w:val="0"/>
          <w:marBottom w:val="0"/>
          <w:divBdr>
            <w:top w:val="none" w:sz="0" w:space="0" w:color="auto"/>
            <w:left w:val="none" w:sz="0" w:space="0" w:color="auto"/>
            <w:bottom w:val="none" w:sz="0" w:space="0" w:color="auto"/>
            <w:right w:val="none" w:sz="0" w:space="0" w:color="auto"/>
          </w:divBdr>
        </w:div>
      </w:divsChild>
    </w:div>
    <w:div w:id="1006009024">
      <w:bodyDiv w:val="1"/>
      <w:marLeft w:val="0"/>
      <w:marRight w:val="0"/>
      <w:marTop w:val="0"/>
      <w:marBottom w:val="0"/>
      <w:divBdr>
        <w:top w:val="none" w:sz="0" w:space="0" w:color="auto"/>
        <w:left w:val="none" w:sz="0" w:space="0" w:color="auto"/>
        <w:bottom w:val="none" w:sz="0" w:space="0" w:color="auto"/>
        <w:right w:val="none" w:sz="0" w:space="0" w:color="auto"/>
      </w:divBdr>
    </w:div>
    <w:div w:id="1270044368">
      <w:bodyDiv w:val="1"/>
      <w:marLeft w:val="0"/>
      <w:marRight w:val="0"/>
      <w:marTop w:val="0"/>
      <w:marBottom w:val="0"/>
      <w:divBdr>
        <w:top w:val="none" w:sz="0" w:space="0" w:color="auto"/>
        <w:left w:val="none" w:sz="0" w:space="0" w:color="auto"/>
        <w:bottom w:val="none" w:sz="0" w:space="0" w:color="auto"/>
        <w:right w:val="none" w:sz="0" w:space="0" w:color="auto"/>
      </w:divBdr>
      <w:divsChild>
        <w:div w:id="1260062319">
          <w:marLeft w:val="480"/>
          <w:marRight w:val="0"/>
          <w:marTop w:val="0"/>
          <w:marBottom w:val="0"/>
          <w:divBdr>
            <w:top w:val="none" w:sz="0" w:space="0" w:color="auto"/>
            <w:left w:val="none" w:sz="0" w:space="0" w:color="auto"/>
            <w:bottom w:val="none" w:sz="0" w:space="0" w:color="auto"/>
            <w:right w:val="none" w:sz="0" w:space="0" w:color="auto"/>
          </w:divBdr>
        </w:div>
      </w:divsChild>
    </w:div>
    <w:div w:id="1328173954">
      <w:bodyDiv w:val="1"/>
      <w:marLeft w:val="0"/>
      <w:marRight w:val="0"/>
      <w:marTop w:val="0"/>
      <w:marBottom w:val="0"/>
      <w:divBdr>
        <w:top w:val="none" w:sz="0" w:space="0" w:color="auto"/>
        <w:left w:val="none" w:sz="0" w:space="0" w:color="auto"/>
        <w:bottom w:val="none" w:sz="0" w:space="0" w:color="auto"/>
        <w:right w:val="none" w:sz="0" w:space="0" w:color="auto"/>
      </w:divBdr>
      <w:divsChild>
        <w:div w:id="1126006214">
          <w:marLeft w:val="0"/>
          <w:marRight w:val="0"/>
          <w:marTop w:val="0"/>
          <w:marBottom w:val="0"/>
          <w:divBdr>
            <w:top w:val="none" w:sz="0" w:space="0" w:color="auto"/>
            <w:left w:val="none" w:sz="0" w:space="0" w:color="auto"/>
            <w:bottom w:val="none" w:sz="0" w:space="0" w:color="auto"/>
            <w:right w:val="none" w:sz="0" w:space="0" w:color="auto"/>
          </w:divBdr>
          <w:divsChild>
            <w:div w:id="555049412">
              <w:marLeft w:val="0"/>
              <w:marRight w:val="0"/>
              <w:marTop w:val="0"/>
              <w:marBottom w:val="0"/>
              <w:divBdr>
                <w:top w:val="none" w:sz="0" w:space="0" w:color="auto"/>
                <w:left w:val="none" w:sz="0" w:space="0" w:color="auto"/>
                <w:bottom w:val="none" w:sz="0" w:space="0" w:color="auto"/>
                <w:right w:val="none" w:sz="0" w:space="0" w:color="auto"/>
              </w:divBdr>
              <w:divsChild>
                <w:div w:id="443958424">
                  <w:marLeft w:val="0"/>
                  <w:marRight w:val="0"/>
                  <w:marTop w:val="0"/>
                  <w:marBottom w:val="0"/>
                  <w:divBdr>
                    <w:top w:val="none" w:sz="0" w:space="0" w:color="auto"/>
                    <w:left w:val="none" w:sz="0" w:space="0" w:color="auto"/>
                    <w:bottom w:val="none" w:sz="0" w:space="0" w:color="auto"/>
                    <w:right w:val="none" w:sz="0" w:space="0" w:color="auto"/>
                  </w:divBdr>
                  <w:divsChild>
                    <w:div w:id="1409688126">
                      <w:marLeft w:val="0"/>
                      <w:marRight w:val="0"/>
                      <w:marTop w:val="0"/>
                      <w:marBottom w:val="0"/>
                      <w:divBdr>
                        <w:top w:val="none" w:sz="0" w:space="0" w:color="auto"/>
                        <w:left w:val="none" w:sz="0" w:space="0" w:color="auto"/>
                        <w:bottom w:val="none" w:sz="0" w:space="0" w:color="auto"/>
                        <w:right w:val="none" w:sz="0" w:space="0" w:color="auto"/>
                      </w:divBdr>
                      <w:divsChild>
                        <w:div w:id="329914909">
                          <w:marLeft w:val="0"/>
                          <w:marRight w:val="0"/>
                          <w:marTop w:val="0"/>
                          <w:marBottom w:val="0"/>
                          <w:divBdr>
                            <w:top w:val="none" w:sz="0" w:space="0" w:color="auto"/>
                            <w:left w:val="none" w:sz="0" w:space="0" w:color="auto"/>
                            <w:bottom w:val="none" w:sz="0" w:space="0" w:color="auto"/>
                            <w:right w:val="none" w:sz="0" w:space="0" w:color="auto"/>
                          </w:divBdr>
                          <w:divsChild>
                            <w:div w:id="20668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576">
      <w:bodyDiv w:val="1"/>
      <w:marLeft w:val="0"/>
      <w:marRight w:val="0"/>
      <w:marTop w:val="0"/>
      <w:marBottom w:val="0"/>
      <w:divBdr>
        <w:top w:val="none" w:sz="0" w:space="0" w:color="auto"/>
        <w:left w:val="none" w:sz="0" w:space="0" w:color="auto"/>
        <w:bottom w:val="none" w:sz="0" w:space="0" w:color="auto"/>
        <w:right w:val="none" w:sz="0" w:space="0" w:color="auto"/>
      </w:divBdr>
    </w:div>
    <w:div w:id="1481651922">
      <w:bodyDiv w:val="1"/>
      <w:marLeft w:val="0"/>
      <w:marRight w:val="0"/>
      <w:marTop w:val="0"/>
      <w:marBottom w:val="0"/>
      <w:divBdr>
        <w:top w:val="none" w:sz="0" w:space="0" w:color="auto"/>
        <w:left w:val="none" w:sz="0" w:space="0" w:color="auto"/>
        <w:bottom w:val="none" w:sz="0" w:space="0" w:color="auto"/>
        <w:right w:val="none" w:sz="0" w:space="0" w:color="auto"/>
      </w:divBdr>
      <w:divsChild>
        <w:div w:id="1106541986">
          <w:marLeft w:val="480"/>
          <w:marRight w:val="0"/>
          <w:marTop w:val="0"/>
          <w:marBottom w:val="0"/>
          <w:divBdr>
            <w:top w:val="none" w:sz="0" w:space="0" w:color="auto"/>
            <w:left w:val="none" w:sz="0" w:space="0" w:color="auto"/>
            <w:bottom w:val="none" w:sz="0" w:space="0" w:color="auto"/>
            <w:right w:val="none" w:sz="0" w:space="0" w:color="auto"/>
          </w:divBdr>
        </w:div>
        <w:div w:id="881399854">
          <w:marLeft w:val="480"/>
          <w:marRight w:val="0"/>
          <w:marTop w:val="0"/>
          <w:marBottom w:val="0"/>
          <w:divBdr>
            <w:top w:val="none" w:sz="0" w:space="0" w:color="auto"/>
            <w:left w:val="none" w:sz="0" w:space="0" w:color="auto"/>
            <w:bottom w:val="none" w:sz="0" w:space="0" w:color="auto"/>
            <w:right w:val="none" w:sz="0" w:space="0" w:color="auto"/>
          </w:divBdr>
        </w:div>
      </w:divsChild>
    </w:div>
    <w:div w:id="1524397848">
      <w:bodyDiv w:val="1"/>
      <w:marLeft w:val="0"/>
      <w:marRight w:val="0"/>
      <w:marTop w:val="0"/>
      <w:marBottom w:val="0"/>
      <w:divBdr>
        <w:top w:val="none" w:sz="0" w:space="0" w:color="auto"/>
        <w:left w:val="none" w:sz="0" w:space="0" w:color="auto"/>
        <w:bottom w:val="none" w:sz="0" w:space="0" w:color="auto"/>
        <w:right w:val="none" w:sz="0" w:space="0" w:color="auto"/>
      </w:divBdr>
    </w:div>
    <w:div w:id="1526290238">
      <w:bodyDiv w:val="1"/>
      <w:marLeft w:val="0"/>
      <w:marRight w:val="0"/>
      <w:marTop w:val="0"/>
      <w:marBottom w:val="0"/>
      <w:divBdr>
        <w:top w:val="none" w:sz="0" w:space="0" w:color="auto"/>
        <w:left w:val="none" w:sz="0" w:space="0" w:color="auto"/>
        <w:bottom w:val="none" w:sz="0" w:space="0" w:color="auto"/>
        <w:right w:val="none" w:sz="0" w:space="0" w:color="auto"/>
      </w:divBdr>
      <w:divsChild>
        <w:div w:id="225268424">
          <w:marLeft w:val="-115"/>
          <w:marRight w:val="0"/>
          <w:marTop w:val="0"/>
          <w:marBottom w:val="0"/>
          <w:divBdr>
            <w:top w:val="none" w:sz="0" w:space="0" w:color="auto"/>
            <w:left w:val="none" w:sz="0" w:space="0" w:color="auto"/>
            <w:bottom w:val="none" w:sz="0" w:space="0" w:color="auto"/>
            <w:right w:val="none" w:sz="0" w:space="0" w:color="auto"/>
          </w:divBdr>
        </w:div>
      </w:divsChild>
    </w:div>
    <w:div w:id="20986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26" Type="http://schemas.openxmlformats.org/officeDocument/2006/relationships/customXml" Target="ink/ink4.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ink/ink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ink/ink3.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20.png"/><Relationship Id="rId28"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customXml" Target="ink/ink2.xml"/><Relationship Id="rId27" Type="http://schemas.openxmlformats.org/officeDocument/2006/relationships/image" Target="media/image6.png"/><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8T03:32:22.650"/>
    </inkml:context>
    <inkml:brush xml:id="br0">
      <inkml:brushProperty name="width" value="0.3" units="cm"/>
      <inkml:brushProperty name="height" value="0.6" units="cm"/>
      <inkml:brushProperty name="color" value="#F8F8F8"/>
      <inkml:brushProperty name="tip" value="rectangle"/>
      <inkml:brushProperty name="rasterOp" value="maskPen"/>
      <inkml:brushProperty name="ignorePressure" value="1"/>
    </inkml:brush>
  </inkml:definitions>
  <inkml:trace contextRef="#ctx0" brushRef="#br0">0 357,'40'-3,"0"-1,59-14,-40 7,502-94,-559 105,25-9,-26 9,-1 0,0 0,1-1,-1 1,0 0,1 0,-1-1,0 1,1 0,-1-1,0 1,0 0,1-1,-1 1,0 0,0-1,0 1,0-1,0 1,1 0,-1-1,0 1,0-1,0 0,-1 0,1 0,0 1,-1-1,1 0,0 0,-1 1,1-1,-1 0,1 0,-1 1,1-1,-1 1,0-1,1 0,-2 0,-15-12,-2 1,1 0,-31-13,-65-24,65 32,1 2,-2 2,0 3,0 2,-1 1,0 4,-64 2,80 4,10 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8T03:32:35.285"/>
    </inkml:context>
    <inkml:brush xml:id="br0">
      <inkml:brushProperty name="width" value="0.5" units="cm"/>
      <inkml:brushProperty name="height" value="1" units="cm"/>
      <inkml:brushProperty name="color" value="#F8F8F8"/>
      <inkml:brushProperty name="tip" value="rectangle"/>
      <inkml:brushProperty name="rasterOp" value="maskPen"/>
      <inkml:brushProperty name="ignorePressure" value="1"/>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8T03:32:28.009"/>
    </inkml:context>
    <inkml:brush xml:id="br0">
      <inkml:brushProperty name="width" value="0.5" units="cm"/>
      <inkml:brushProperty name="height" value="1" units="cm"/>
      <inkml:brushProperty name="color" value="#F8F8F8"/>
      <inkml:brushProperty name="tip" value="rectangle"/>
      <inkml:brushProperty name="rasterOp" value="maskPen"/>
      <inkml:brushProperty name="ignorePressure" value="1"/>
    </inkml:brush>
  </inkml:definitions>
  <inkml:trace contextRef="#ctx0" brushRef="#br0">781 109,'-40'-7,"8"0,18 6,9 0,0 0,0 0,-1 1,1-1,0 1,-1 1,1-1,-8 2,13-1,0-1,-1 0,1 0,0 1,-1-1,1 0,0 1,-1-1,1 0,0 1,0-1,-1 1,1-1,0 0,0 1,0-1,0 1,0-1,0 1,-1-1,1 0,0 1,0-1,0 1,0-1,1 1,-1-1,0 0,0 1,0-1,0 1,1 0,6 15,1-5,1 0,0 0,0-1,1 0,0 0,1-1,12 8,88 50,-76-47,167 86,-183-93,-22-10,-11-3,-348-60,203 21,-226-88,364 119,0-1,-33-20,45 24,1-1,0 0,0 0,1-1,0 0,0-1,0 0,-7-11,13 18,1 0,-1 0,1 0,-1 0,1 0,-1 0,1 0,-1 0,1 0,0 0,0 0,0 0,-1 0,1 0,0 0,0-1,0 1,1 0,-1 0,0 0,0 0,1 0,-1 0,0 0,1 0,-1 0,1 0,0 0,0-1,1 0,1-1,-1 1,1 1,0-1,-1 0,1 1,0-1,0 1,0 0,0 0,3-1,22-5,1 2,52-4,67 6,-106 2,165 2,-121-1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8T03:32:26.725"/>
    </inkml:context>
    <inkml:brush xml:id="br0">
      <inkml:brushProperty name="width" value="0.5" units="cm"/>
      <inkml:brushProperty name="height" value="1" units="cm"/>
      <inkml:brushProperty name="color" value="#F8F8F8"/>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82E967E689E749B235B1637DAE005B" ma:contentTypeVersion="8" ma:contentTypeDescription="Create a new document." ma:contentTypeScope="" ma:versionID="81279960d89617c057533064c60174b6">
  <xsd:schema xmlns:xsd="http://www.w3.org/2001/XMLSchema" xmlns:xs="http://www.w3.org/2001/XMLSchema" xmlns:p="http://schemas.microsoft.com/office/2006/metadata/properties" xmlns:ns2="890c3ed0-3e7b-47d6-9c25-9062b4e0132e" targetNamespace="http://schemas.microsoft.com/office/2006/metadata/properties" ma:root="true" ma:fieldsID="7efd8b0c53bb849a51c5cfaf08f93ff7" ns2:_="">
    <xsd:import namespace="890c3ed0-3e7b-47d6-9c25-9062b4e013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c3ed0-3e7b-47d6-9c25-9062b4e01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9935-EAC5-468C-83D0-59073BA9B206}">
  <ds:schemaRefs>
    <ds:schemaRef ds:uri="http://schemas.microsoft.com/sharepoint/v3/contenttype/forms"/>
  </ds:schemaRefs>
</ds:datastoreItem>
</file>

<file path=customXml/itemProps2.xml><?xml version="1.0" encoding="utf-8"?>
<ds:datastoreItem xmlns:ds="http://schemas.openxmlformats.org/officeDocument/2006/customXml" ds:itemID="{B4CD37BD-982A-4E0C-8185-5A805B20FB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F940F4-CDB3-424A-B8DD-814AE200C445}">
  <ds:schemaRefs>
    <ds:schemaRef ds:uri="http://schemas.openxmlformats.org/officeDocument/2006/bibliography"/>
  </ds:schemaRefs>
</ds:datastoreItem>
</file>

<file path=customXml/itemProps4.xml><?xml version="1.0" encoding="utf-8"?>
<ds:datastoreItem xmlns:ds="http://schemas.openxmlformats.org/officeDocument/2006/customXml" ds:itemID="{BEBF91ED-A12F-4832-98AD-B1D63F31E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c3ed0-3e7b-47d6-9c25-9062b4e01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GODWIN,Gemma</dc:creator>
  <cp:keywords/>
  <dc:description/>
  <cp:lastModifiedBy>Nicole Howe</cp:lastModifiedBy>
  <cp:revision>2</cp:revision>
  <dcterms:created xsi:type="dcterms:W3CDTF">2022-09-21T01:34:00Z</dcterms:created>
  <dcterms:modified xsi:type="dcterms:W3CDTF">2022-09-21T01:34:00Z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0x0101005B82E967E689E749B235B1637DAE005B</vt:lpwstr>
  </property>
</Properties>
</file>